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1F212CB5" w:rsidR="00B942F8" w:rsidRPr="004048D2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4048D2">
        <w:rPr>
          <w:rFonts w:ascii="Arial" w:hAnsi="Arial" w:cs="Arial"/>
          <w:b/>
          <w:bCs/>
          <w:highlight w:val="lightGray"/>
        </w:rPr>
        <w:t xml:space="preserve">Lernziel </w:t>
      </w:r>
      <w:r w:rsidR="000F7393">
        <w:rPr>
          <w:rFonts w:ascii="Arial" w:hAnsi="Arial" w:cs="Arial"/>
          <w:b/>
          <w:bCs/>
          <w:highlight w:val="lightGray"/>
        </w:rPr>
        <w:t>1</w:t>
      </w:r>
      <w:r w:rsidRPr="004048D2">
        <w:rPr>
          <w:rFonts w:ascii="Arial" w:hAnsi="Arial" w:cs="Arial"/>
          <w:b/>
          <w:bCs/>
          <w:highlight w:val="lightGray"/>
        </w:rPr>
        <w:t xml:space="preserve">: </w:t>
      </w:r>
      <w:r w:rsidR="00CC6664">
        <w:rPr>
          <w:rFonts w:ascii="Arial" w:hAnsi="Arial" w:cs="Arial"/>
          <w:b/>
          <w:bCs/>
          <w:highlight w:val="lightGray"/>
        </w:rPr>
        <w:t>Kleidungsstücke benennen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4CA7A532" w:rsidR="0080408E" w:rsidRPr="0080408E" w:rsidRDefault="00CC6664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vêtements</w:t>
            </w:r>
          </w:p>
        </w:tc>
        <w:tc>
          <w:tcPr>
            <w:tcW w:w="2133" w:type="pct"/>
            <w:vAlign w:val="bottom"/>
          </w:tcPr>
          <w:p w14:paraId="1C9E4314" w14:textId="0A13FF93" w:rsidR="0080408E" w:rsidRPr="00421E1F" w:rsidRDefault="00CC6664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Verschiedene Übungen Kleider</w:t>
            </w:r>
          </w:p>
        </w:tc>
        <w:tc>
          <w:tcPr>
            <w:tcW w:w="1398" w:type="pct"/>
            <w:vAlign w:val="bottom"/>
          </w:tcPr>
          <w:p w14:paraId="6CF02507" w14:textId="56F080F7" w:rsidR="0080408E" w:rsidRPr="00B67158" w:rsidRDefault="00B93AB1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CC6664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https://1001.li/2Ov5iXk</w:t>
              </w:r>
            </w:hyperlink>
            <w:r w:rsidR="00CC6664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C6664" w:rsidRPr="0080408E" w14:paraId="650F65DF" w14:textId="77777777" w:rsidTr="00CC6664">
        <w:bookmarkEnd w:id="0" w:displacedByCustomXml="next"/>
        <w:sdt>
          <w:sdtPr>
            <w:rPr>
              <w:rFonts w:ascii="Arial" w:hAnsi="Arial" w:cs="Arial"/>
              <w:sz w:val="18"/>
              <w:szCs w:val="18"/>
            </w:rPr>
            <w:id w:val="-31025407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01A2F4" w14:textId="713CD6E2" w:rsidR="00CC6664" w:rsidRPr="0080408E" w:rsidRDefault="00CC6664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D52B4E" w14:textId="77777777" w:rsidR="00CC6664" w:rsidRPr="00CC6664" w:rsidRDefault="00CC6664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vêtements</w:t>
            </w:r>
          </w:p>
        </w:tc>
        <w:tc>
          <w:tcPr>
            <w:tcW w:w="2133" w:type="pct"/>
            <w:vAlign w:val="bottom"/>
          </w:tcPr>
          <w:p w14:paraId="38EB1FCF" w14:textId="091E243B" w:rsidR="00CC6664" w:rsidRPr="00CC6664" w:rsidRDefault="00CC6664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Vociübung mit Eingabe</w:t>
            </w:r>
          </w:p>
        </w:tc>
        <w:tc>
          <w:tcPr>
            <w:tcW w:w="1398" w:type="pct"/>
            <w:vAlign w:val="bottom"/>
          </w:tcPr>
          <w:p w14:paraId="2F302530" w14:textId="39D654DE" w:rsidR="00CC6664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F878A0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https://1001.li/2ZcBkcy</w:t>
              </w:r>
            </w:hyperlink>
            <w:r w:rsidR="00F878A0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69EC0312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465EFC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4048D2" w:rsidRPr="004048D2">
        <w:rPr>
          <w:rFonts w:ascii="Arial" w:hAnsi="Arial" w:cs="Arial"/>
          <w:b/>
          <w:bCs/>
          <w:highlight w:val="lightGray"/>
        </w:rPr>
        <w:t xml:space="preserve">Das </w:t>
      </w:r>
      <w:r w:rsidR="00421E1F" w:rsidRPr="00421E1F">
        <w:rPr>
          <w:rFonts w:ascii="Arial" w:hAnsi="Arial" w:cs="Arial"/>
          <w:b/>
          <w:bCs/>
          <w:highlight w:val="lightGray"/>
        </w:rPr>
        <w:t>Adjektiv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496DCBF2" w:rsidR="007D65CA" w:rsidRPr="007D65CA" w:rsidRDefault="00421E1F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Erklärfilm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77D538C4" w:rsidR="007D65CA" w:rsidRPr="0066396A" w:rsidRDefault="0066396A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66396A">
              <w:rPr>
                <w:rFonts w:ascii="Arial" w:hAnsi="Arial" w:cs="Arial"/>
                <w:szCs w:val="18"/>
                <w:lang w:val="fr-CH"/>
              </w:rPr>
              <w:t>Les formes de l‘a</w:t>
            </w:r>
            <w:r>
              <w:rPr>
                <w:rFonts w:ascii="Arial" w:hAnsi="Arial" w:cs="Arial"/>
                <w:szCs w:val="18"/>
                <w:lang w:val="fr-CH"/>
              </w:rPr>
              <w:t>djectif</w:t>
            </w:r>
          </w:p>
        </w:tc>
        <w:tc>
          <w:tcPr>
            <w:tcW w:w="1398" w:type="pct"/>
            <w:vAlign w:val="bottom"/>
          </w:tcPr>
          <w:p w14:paraId="289ADB3E" w14:textId="7860081A" w:rsidR="007D65CA" w:rsidRPr="00B67158" w:rsidRDefault="00B93AB1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9" w:history="1">
              <w:r w:rsidR="0066396A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https://1001.li/3pe9vv8</w:t>
              </w:r>
            </w:hyperlink>
            <w:r w:rsidR="0066396A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5609E6B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780251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61C8812" w14:textId="71852BA8" w:rsidR="00DA7872" w:rsidRPr="0080408E" w:rsidRDefault="00DA7872" w:rsidP="00155D0C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F9CFF2B" w14:textId="4AB47E75" w:rsidR="00DA7872" w:rsidRPr="007D65CA" w:rsidRDefault="004118CB" w:rsidP="00155D0C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</w:p>
        </w:tc>
        <w:tc>
          <w:tcPr>
            <w:tcW w:w="2133" w:type="pct"/>
            <w:vAlign w:val="bottom"/>
          </w:tcPr>
          <w:p w14:paraId="54F5EC49" w14:textId="43D8780B" w:rsidR="00DA7872" w:rsidRPr="007D65CA" w:rsidRDefault="004118CB" w:rsidP="00155D0C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- 1</w:t>
            </w:r>
          </w:p>
        </w:tc>
        <w:tc>
          <w:tcPr>
            <w:tcW w:w="1398" w:type="pct"/>
            <w:vAlign w:val="bottom"/>
          </w:tcPr>
          <w:p w14:paraId="79769A49" w14:textId="47A4FCF4" w:rsidR="00DA7872" w:rsidRPr="00B67158" w:rsidRDefault="00B93AB1" w:rsidP="00155D0C">
            <w:pPr>
              <w:pStyle w:val="Liste"/>
              <w:ind w:right="-139"/>
              <w:rPr>
                <w:rFonts w:ascii="Arial" w:hAnsi="Arial" w:cs="Arial"/>
                <w:color w:val="auto"/>
                <w:lang w:val="de-DE"/>
              </w:rPr>
            </w:pPr>
            <w:hyperlink r:id="rId10" w:history="1">
              <w:r w:rsidR="004118CB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https://1001.li/3qeH5lP</w:t>
              </w:r>
            </w:hyperlink>
            <w:r w:rsidR="004118CB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7D75AA81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-144653845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6C6CBF5" w14:textId="6F1C2A48" w:rsidR="00DA7872" w:rsidRPr="0080408E" w:rsidRDefault="00DA7872" w:rsidP="00DA787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38B6D4A" w14:textId="1EB57F9F" w:rsidR="00DA7872" w:rsidRPr="007D65CA" w:rsidRDefault="004118CB" w:rsidP="00DA787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  <w:r w:rsidR="00DA7872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56EC9050" w14:textId="302C694E" w:rsidR="00DA7872" w:rsidRPr="007D65CA" w:rsidRDefault="004118CB" w:rsidP="00DA787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- 2</w:t>
            </w:r>
          </w:p>
        </w:tc>
        <w:tc>
          <w:tcPr>
            <w:tcW w:w="1398" w:type="pct"/>
            <w:vAlign w:val="bottom"/>
          </w:tcPr>
          <w:p w14:paraId="4C69447F" w14:textId="2277D483" w:rsidR="00DA7872" w:rsidRPr="00B67158" w:rsidRDefault="00B93AB1" w:rsidP="00DA787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1" w:history="1">
              <w:r w:rsidR="004118CB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https://1001.li/3d6tMjG</w:t>
              </w:r>
            </w:hyperlink>
            <w:r w:rsidR="004118CB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DA7872" w:rsidRPr="00C4752B" w14:paraId="523D5640" w14:textId="77777777" w:rsidTr="00DA7872">
        <w:sdt>
          <w:sdtPr>
            <w:rPr>
              <w:rFonts w:ascii="Arial" w:hAnsi="Arial" w:cs="Arial"/>
              <w:sz w:val="18"/>
              <w:szCs w:val="18"/>
            </w:rPr>
            <w:id w:val="12786021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60510C" w14:textId="5AD77A31" w:rsidR="00DA7872" w:rsidRPr="0080408E" w:rsidRDefault="00DA7872" w:rsidP="00DA7872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111D90E" w14:textId="162023BB" w:rsidR="00DA7872" w:rsidRPr="007D65CA" w:rsidRDefault="005E57A8" w:rsidP="00DA7872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adjectifs</w:t>
            </w:r>
            <w:r w:rsidR="00DA7872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44C0C18E" w14:textId="16B82A6F" w:rsidR="00DA7872" w:rsidRPr="007D65CA" w:rsidRDefault="004118CB" w:rsidP="00DA7872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Vertiefungsübung - 3</w:t>
            </w:r>
          </w:p>
        </w:tc>
        <w:tc>
          <w:tcPr>
            <w:tcW w:w="1398" w:type="pct"/>
            <w:vAlign w:val="bottom"/>
          </w:tcPr>
          <w:p w14:paraId="31CE4BC3" w14:textId="417522F3" w:rsidR="00DA7872" w:rsidRPr="00B67158" w:rsidRDefault="00B93AB1" w:rsidP="00DA7872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2" w:history="1">
              <w:r w:rsidR="004118CB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https://1001.li/3tNBDJ0</w:t>
              </w:r>
            </w:hyperlink>
            <w:r w:rsidR="004118CB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141548CB" w:rsidR="00B942F8" w:rsidRPr="0004105C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4105C">
        <w:rPr>
          <w:rFonts w:ascii="Arial" w:hAnsi="Arial" w:cs="Arial"/>
          <w:b/>
          <w:bCs/>
          <w:highlight w:val="lightGray"/>
        </w:rPr>
        <w:t xml:space="preserve">Lernziel </w:t>
      </w:r>
      <w:r w:rsidR="003A1844">
        <w:rPr>
          <w:rFonts w:ascii="Arial" w:hAnsi="Arial" w:cs="Arial"/>
          <w:b/>
          <w:bCs/>
          <w:highlight w:val="lightGray"/>
        </w:rPr>
        <w:t>4</w:t>
      </w:r>
      <w:r w:rsidRPr="0004105C">
        <w:rPr>
          <w:rFonts w:ascii="Arial" w:hAnsi="Arial" w:cs="Arial"/>
          <w:b/>
          <w:bCs/>
          <w:highlight w:val="lightGray"/>
        </w:rPr>
        <w:t xml:space="preserve">: </w:t>
      </w:r>
      <w:r w:rsidR="003A1844">
        <w:rPr>
          <w:rFonts w:ascii="Arial" w:hAnsi="Arial" w:cs="Arial"/>
          <w:b/>
          <w:bCs/>
          <w:highlight w:val="lightGray"/>
        </w:rPr>
        <w:t>Den Komparativ</w:t>
      </w:r>
      <w:r w:rsidR="005E57A8" w:rsidRPr="005E57A8">
        <w:rPr>
          <w:rFonts w:ascii="Arial" w:hAnsi="Arial" w:cs="Arial"/>
          <w:b/>
          <w:bCs/>
          <w:highlight w:val="lightGray"/>
        </w:rPr>
        <w:t xml:space="preserve">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70D6D8FA" w:rsidR="0080408E" w:rsidRPr="0080408E" w:rsidRDefault="003A1844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comparatif</w:t>
            </w:r>
          </w:p>
        </w:tc>
        <w:tc>
          <w:tcPr>
            <w:tcW w:w="2133" w:type="pct"/>
            <w:vAlign w:val="bottom"/>
          </w:tcPr>
          <w:p w14:paraId="19A56108" w14:textId="09FF51E2" w:rsidR="0080408E" w:rsidRPr="000D33B1" w:rsidRDefault="003A1844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Vergleichsform anwenden</w:t>
            </w:r>
          </w:p>
        </w:tc>
        <w:tc>
          <w:tcPr>
            <w:tcW w:w="1398" w:type="pct"/>
            <w:vAlign w:val="bottom"/>
          </w:tcPr>
          <w:p w14:paraId="78882673" w14:textId="6774C726" w:rsidR="0080408E" w:rsidRPr="00B67158" w:rsidRDefault="00B93AB1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3A1844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https://1001.li/3rMRF41</w:t>
              </w:r>
            </w:hyperlink>
            <w:r w:rsidR="003A1844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6AC3550A" w:rsidR="00B942F8" w:rsidRPr="001A40BA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1A40BA">
        <w:rPr>
          <w:rFonts w:ascii="Arial" w:hAnsi="Arial" w:cs="Arial"/>
          <w:b/>
          <w:bCs/>
          <w:highlight w:val="lightGray"/>
        </w:rPr>
        <w:t xml:space="preserve">Lernziel </w:t>
      </w:r>
      <w:r w:rsidR="00312F66">
        <w:rPr>
          <w:rFonts w:ascii="Arial" w:hAnsi="Arial" w:cs="Arial"/>
          <w:b/>
          <w:bCs/>
          <w:highlight w:val="lightGray"/>
        </w:rPr>
        <w:t>5</w:t>
      </w:r>
      <w:r w:rsidR="00BF4AC7" w:rsidRPr="001A40BA">
        <w:rPr>
          <w:rFonts w:ascii="Arial" w:hAnsi="Arial" w:cs="Arial"/>
          <w:b/>
          <w:bCs/>
          <w:highlight w:val="lightGray"/>
        </w:rPr>
        <w:t xml:space="preserve">: </w:t>
      </w:r>
      <w:r w:rsidR="00312F66" w:rsidRPr="00312F66">
        <w:rPr>
          <w:rFonts w:ascii="Arial" w:hAnsi="Arial" w:cs="Arial"/>
          <w:b/>
          <w:bCs/>
          <w:highlight w:val="lightGray"/>
        </w:rPr>
        <w:t>Ein Verkaufsgespräch führen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545F9A12" w:rsidR="0080408E" w:rsidRPr="0074096A" w:rsidRDefault="00312F66" w:rsidP="007123CB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Verkaufsgespräch</w:t>
            </w:r>
          </w:p>
        </w:tc>
        <w:tc>
          <w:tcPr>
            <w:tcW w:w="2133" w:type="pct"/>
            <w:vAlign w:val="bottom"/>
          </w:tcPr>
          <w:p w14:paraId="23816BED" w14:textId="1522C90A" w:rsidR="0080408E" w:rsidRPr="0074096A" w:rsidRDefault="00312F66" w:rsidP="007123CB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Ein Verkaufsgespräch richtig zusammensetzen</w:t>
            </w:r>
          </w:p>
        </w:tc>
        <w:tc>
          <w:tcPr>
            <w:tcW w:w="1398" w:type="pct"/>
            <w:vAlign w:val="bottom"/>
          </w:tcPr>
          <w:p w14:paraId="37162CD4" w14:textId="5751328D" w:rsidR="0080408E" w:rsidRPr="00B67158" w:rsidRDefault="00B93AB1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312F66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https://1001.li/3d6uugQ</w:t>
              </w:r>
            </w:hyperlink>
            <w:r w:rsidR="00312F66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4468FB06" w14:textId="77777777" w:rsidR="00673C7C" w:rsidRDefault="00673C7C" w:rsidP="00033BE9">
      <w:pPr>
        <w:spacing w:line="360" w:lineRule="auto"/>
        <w:rPr>
          <w:rFonts w:ascii="Arial" w:hAnsi="Arial" w:cs="Arial"/>
        </w:rPr>
      </w:pPr>
    </w:p>
    <w:p w14:paraId="6210B236" w14:textId="7FC798F2" w:rsidR="00C64146" w:rsidRPr="006D2DD7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6D2DD7">
        <w:rPr>
          <w:rFonts w:ascii="Arial" w:hAnsi="Arial" w:cs="Arial"/>
          <w:b/>
          <w:bCs/>
          <w:highlight w:val="lightGray"/>
        </w:rPr>
        <w:t xml:space="preserve">Lernziel </w:t>
      </w:r>
      <w:r w:rsidR="00C768F9">
        <w:rPr>
          <w:rFonts w:ascii="Arial" w:hAnsi="Arial" w:cs="Arial"/>
          <w:b/>
          <w:bCs/>
          <w:highlight w:val="lightGray"/>
        </w:rPr>
        <w:t>6</w:t>
      </w:r>
      <w:r w:rsidR="00033BE9" w:rsidRPr="00033BE9">
        <w:rPr>
          <w:rFonts w:ascii="Arial" w:hAnsi="Arial" w:cs="Arial"/>
          <w:b/>
          <w:bCs/>
          <w:highlight w:val="lightGray"/>
        </w:rPr>
        <w:t xml:space="preserve">: </w:t>
      </w:r>
      <w:r w:rsidR="00C768F9" w:rsidRPr="00C768F9">
        <w:rPr>
          <w:rFonts w:ascii="Arial" w:hAnsi="Arial" w:cs="Arial"/>
          <w:b/>
          <w:bCs/>
          <w:highlight w:val="lightGray"/>
        </w:rPr>
        <w:t>Die Verben «acheter» und «préférer» anwenden (und détéster)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14030B82" w:rsidR="00C64146" w:rsidRPr="0080408E" w:rsidRDefault="00C768F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verbe préférer</w:t>
            </w:r>
          </w:p>
        </w:tc>
        <w:tc>
          <w:tcPr>
            <w:tcW w:w="2133" w:type="pct"/>
            <w:vAlign w:val="bottom"/>
          </w:tcPr>
          <w:p w14:paraId="1E522FEE" w14:textId="60F3AEAC" w:rsidR="00C64146" w:rsidRPr="00033BE9" w:rsidRDefault="00C768F9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Verben konjugieren</w:t>
            </w:r>
          </w:p>
        </w:tc>
        <w:tc>
          <w:tcPr>
            <w:tcW w:w="1398" w:type="pct"/>
            <w:vAlign w:val="bottom"/>
          </w:tcPr>
          <w:p w14:paraId="520575CE" w14:textId="1B8F9C04" w:rsidR="00C64146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C768F9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https://1001.li/3d25gQV</w:t>
              </w:r>
            </w:hyperlink>
            <w:r w:rsidR="00C768F9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768F9" w:rsidRPr="0080408E" w14:paraId="2BCEF569" w14:textId="77777777" w:rsidTr="00C768F9">
        <w:sdt>
          <w:sdtPr>
            <w:rPr>
              <w:rFonts w:ascii="Arial" w:hAnsi="Arial" w:cs="Arial"/>
              <w:sz w:val="18"/>
              <w:szCs w:val="18"/>
            </w:rPr>
            <w:id w:val="-16325433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386E9DA" w14:textId="77777777" w:rsidR="00C768F9" w:rsidRPr="0080408E" w:rsidRDefault="00C768F9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768F9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9C635B9" w14:textId="62E312AB" w:rsidR="00C768F9" w:rsidRPr="00C768F9" w:rsidRDefault="004528CC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Verbes préférer et acheter</w:t>
            </w:r>
          </w:p>
        </w:tc>
        <w:tc>
          <w:tcPr>
            <w:tcW w:w="2133" w:type="pct"/>
            <w:vAlign w:val="bottom"/>
          </w:tcPr>
          <w:p w14:paraId="5407D8C4" w14:textId="7867B8BD" w:rsidR="00C768F9" w:rsidRPr="00C768F9" w:rsidRDefault="00DD7BDC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Verben konjugieren</w:t>
            </w:r>
          </w:p>
        </w:tc>
        <w:tc>
          <w:tcPr>
            <w:tcW w:w="1398" w:type="pct"/>
            <w:vAlign w:val="bottom"/>
          </w:tcPr>
          <w:p w14:paraId="4C13B9E2" w14:textId="4EF28A63" w:rsidR="00C768F9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6" w:history="1">
              <w:r w:rsidR="00DD7BDC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https://1001.li/2OrEuHj</w:t>
              </w:r>
            </w:hyperlink>
            <w:r w:rsidR="00DD7BDC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768F9" w:rsidRPr="0080408E" w14:paraId="0073507E" w14:textId="77777777" w:rsidTr="00C768F9">
        <w:sdt>
          <w:sdtPr>
            <w:rPr>
              <w:rFonts w:ascii="Arial" w:hAnsi="Arial" w:cs="Arial"/>
              <w:sz w:val="18"/>
              <w:szCs w:val="18"/>
            </w:rPr>
            <w:id w:val="20689930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A68B38" w14:textId="77777777" w:rsidR="00C768F9" w:rsidRPr="0080408E" w:rsidRDefault="00C768F9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768F9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137C726" w14:textId="2065A822" w:rsidR="00C768F9" w:rsidRPr="00C768F9" w:rsidRDefault="00DD7BDC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Préférer et acheter au p.c.</w:t>
            </w:r>
          </w:p>
        </w:tc>
        <w:tc>
          <w:tcPr>
            <w:tcW w:w="2133" w:type="pct"/>
            <w:vAlign w:val="bottom"/>
          </w:tcPr>
          <w:p w14:paraId="13DFD48C" w14:textId="12CA471A" w:rsidR="00C768F9" w:rsidRPr="00DD7BDC" w:rsidRDefault="00DD7BDC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 w:rsidRPr="00DD7BDC">
              <w:rPr>
                <w:rFonts w:ascii="Arial" w:hAnsi="Arial" w:cs="Arial"/>
                <w:szCs w:val="18"/>
                <w:lang w:val="de-CH"/>
              </w:rPr>
              <w:t>Verben konjugieren im Passé C</w:t>
            </w:r>
            <w:r>
              <w:rPr>
                <w:rFonts w:ascii="Arial" w:hAnsi="Arial" w:cs="Arial"/>
                <w:szCs w:val="18"/>
                <w:lang w:val="de-CH"/>
              </w:rPr>
              <w:t>omposé</w:t>
            </w:r>
          </w:p>
        </w:tc>
        <w:tc>
          <w:tcPr>
            <w:tcW w:w="1398" w:type="pct"/>
            <w:vAlign w:val="bottom"/>
          </w:tcPr>
          <w:p w14:paraId="0CE9CD3D" w14:textId="70C0500B" w:rsidR="00C768F9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7" w:history="1">
              <w:r w:rsidR="00DD7BDC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https://1001.li/3rOrmuu</w:t>
              </w:r>
            </w:hyperlink>
            <w:r w:rsidR="00DD7BDC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C768F9" w:rsidRPr="0080408E" w14:paraId="493B91B4" w14:textId="77777777" w:rsidTr="00C768F9">
        <w:sdt>
          <w:sdtPr>
            <w:rPr>
              <w:rFonts w:ascii="Arial" w:hAnsi="Arial" w:cs="Arial"/>
              <w:sz w:val="18"/>
              <w:szCs w:val="18"/>
            </w:rPr>
            <w:id w:val="-97683918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2D91D9" w14:textId="77777777" w:rsidR="00C768F9" w:rsidRPr="0080408E" w:rsidRDefault="00C768F9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C768F9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640D640" w14:textId="3B7423BF" w:rsidR="00C768F9" w:rsidRPr="00C768F9" w:rsidRDefault="00DD7BDC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Verbes détester et préférer</w:t>
            </w:r>
          </w:p>
        </w:tc>
        <w:tc>
          <w:tcPr>
            <w:tcW w:w="2133" w:type="pct"/>
            <w:vAlign w:val="bottom"/>
          </w:tcPr>
          <w:p w14:paraId="0068135F" w14:textId="5F1B0EDB" w:rsidR="00C768F9" w:rsidRPr="00C768F9" w:rsidRDefault="00DD7BDC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Verben konjugieren</w:t>
            </w:r>
          </w:p>
        </w:tc>
        <w:tc>
          <w:tcPr>
            <w:tcW w:w="1398" w:type="pct"/>
            <w:vAlign w:val="bottom"/>
          </w:tcPr>
          <w:p w14:paraId="33BBDDDF" w14:textId="684B3CF7" w:rsidR="00C768F9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8" w:history="1">
              <w:r w:rsidR="00DD7BDC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https://1001.li/374u9I0</w:t>
              </w:r>
            </w:hyperlink>
            <w:r w:rsidR="00DD7BDC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455A7C04" w14:textId="5BC40777" w:rsidR="004E741F" w:rsidRPr="006D2DD7" w:rsidRDefault="004E741F" w:rsidP="004E741F">
      <w:pPr>
        <w:spacing w:line="276" w:lineRule="auto"/>
        <w:rPr>
          <w:rFonts w:ascii="Arial" w:hAnsi="Arial" w:cs="Arial"/>
          <w:b/>
          <w:bCs/>
        </w:rPr>
      </w:pPr>
      <w:r w:rsidRPr="006D2DD7">
        <w:rPr>
          <w:rFonts w:ascii="Arial" w:hAnsi="Arial" w:cs="Arial"/>
          <w:b/>
          <w:bCs/>
          <w:highlight w:val="lightGray"/>
        </w:rPr>
        <w:t xml:space="preserve">Lernziel </w:t>
      </w:r>
      <w:r w:rsidR="00B10DEF">
        <w:rPr>
          <w:rFonts w:ascii="Arial" w:hAnsi="Arial" w:cs="Arial"/>
          <w:b/>
          <w:bCs/>
          <w:highlight w:val="lightGray"/>
        </w:rPr>
        <w:t>7</w:t>
      </w:r>
      <w:r w:rsidRPr="00033BE9">
        <w:rPr>
          <w:rFonts w:ascii="Arial" w:hAnsi="Arial" w:cs="Arial"/>
          <w:b/>
          <w:bCs/>
          <w:highlight w:val="lightGray"/>
        </w:rPr>
        <w:t xml:space="preserve">: </w:t>
      </w:r>
      <w:r w:rsidR="00B10DEF" w:rsidRPr="00B10DEF">
        <w:rPr>
          <w:rFonts w:ascii="Arial" w:hAnsi="Arial" w:cs="Arial"/>
          <w:b/>
          <w:bCs/>
          <w:highlight w:val="lightGray"/>
        </w:rPr>
        <w:t>Häufige Verben anwenden</w:t>
      </w:r>
      <w:r w:rsidRPr="006D2DD7">
        <w:rPr>
          <w:rFonts w:ascii="Arial" w:hAnsi="Arial" w:cs="Arial"/>
          <w:b/>
          <w:bCs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4E741F" w:rsidRPr="0080408E" w14:paraId="19728F93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-5983242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546C56" w14:textId="77777777" w:rsidR="004E741F" w:rsidRPr="0080408E" w:rsidRDefault="004E741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0CCF2A3" w14:textId="14A131C1" w:rsidR="004E741F" w:rsidRPr="0080408E" w:rsidRDefault="00B10DEF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en -er</w:t>
            </w:r>
          </w:p>
        </w:tc>
        <w:tc>
          <w:tcPr>
            <w:tcW w:w="2133" w:type="pct"/>
            <w:vAlign w:val="bottom"/>
          </w:tcPr>
          <w:p w14:paraId="4185376C" w14:textId="2BAA3E3D" w:rsidR="004E741F" w:rsidRPr="00045A3D" w:rsidRDefault="00B10DEF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Verben konjug</w:t>
            </w:r>
            <w:r w:rsidR="0080061A">
              <w:rPr>
                <w:rFonts w:ascii="Arial" w:hAnsi="Arial" w:cs="Arial"/>
                <w:szCs w:val="18"/>
                <w:lang w:val="de-CH"/>
              </w:rPr>
              <w:t>i</w:t>
            </w:r>
            <w:r>
              <w:rPr>
                <w:rFonts w:ascii="Arial" w:hAnsi="Arial" w:cs="Arial"/>
                <w:szCs w:val="18"/>
                <w:lang w:val="de-CH"/>
              </w:rPr>
              <w:t>eren, Repetition - 1</w:t>
            </w:r>
          </w:p>
        </w:tc>
        <w:tc>
          <w:tcPr>
            <w:tcW w:w="1398" w:type="pct"/>
            <w:vAlign w:val="bottom"/>
          </w:tcPr>
          <w:p w14:paraId="2EAC0CC4" w14:textId="224ABCF9" w:rsidR="004E741F" w:rsidRPr="00B67158" w:rsidRDefault="00B93AB1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9" w:history="1">
              <w:r w:rsidR="00B10DEF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https://1001.li/3jTArzr</w:t>
              </w:r>
            </w:hyperlink>
            <w:r w:rsidR="00B10DEF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4E741F" w:rsidRPr="0080408E" w14:paraId="0534F006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10169683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AFAC21B" w14:textId="77777777" w:rsidR="004E741F" w:rsidRPr="0080408E" w:rsidRDefault="004E741F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0F57F7E" w14:textId="4E986570" w:rsidR="004E741F" w:rsidRPr="0080408E" w:rsidRDefault="0080061A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verbes en -er</w:t>
            </w:r>
          </w:p>
        </w:tc>
        <w:tc>
          <w:tcPr>
            <w:tcW w:w="2133" w:type="pct"/>
            <w:vAlign w:val="bottom"/>
          </w:tcPr>
          <w:p w14:paraId="4528DE03" w14:textId="74B8497E" w:rsidR="004E741F" w:rsidRPr="00B55CAB" w:rsidRDefault="0080061A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Verben konjugieren, Repetition - 2</w:t>
            </w:r>
          </w:p>
        </w:tc>
        <w:tc>
          <w:tcPr>
            <w:tcW w:w="1398" w:type="pct"/>
            <w:vAlign w:val="bottom"/>
          </w:tcPr>
          <w:p w14:paraId="4BD9FFBE" w14:textId="206E3DE5" w:rsidR="004E741F" w:rsidRPr="00B67158" w:rsidRDefault="00B93AB1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0" w:history="1">
              <w:r w:rsidR="0080061A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https://1001.li/3tQlthU</w:t>
              </w:r>
            </w:hyperlink>
            <w:r w:rsidR="0080061A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061A" w:rsidRPr="0080408E" w14:paraId="5ED815E0" w14:textId="77777777" w:rsidTr="0080061A">
        <w:sdt>
          <w:sdtPr>
            <w:rPr>
              <w:rFonts w:ascii="Arial" w:hAnsi="Arial" w:cs="Arial"/>
              <w:sz w:val="18"/>
              <w:szCs w:val="18"/>
            </w:rPr>
            <w:id w:val="-8641277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FA61967" w14:textId="2E843C7A" w:rsidR="0080061A" w:rsidRPr="0080408E" w:rsidRDefault="0080061A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294DA0" w14:textId="1933408B" w:rsidR="0080061A" w:rsidRPr="0080061A" w:rsidRDefault="0080061A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Verbes au passé composé</w:t>
            </w:r>
          </w:p>
        </w:tc>
        <w:tc>
          <w:tcPr>
            <w:tcW w:w="2133" w:type="pct"/>
            <w:vAlign w:val="bottom"/>
          </w:tcPr>
          <w:p w14:paraId="4593B85C" w14:textId="69E0B132" w:rsidR="0080061A" w:rsidRPr="0080061A" w:rsidRDefault="0080061A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Verben konjugieren, Repetition</w:t>
            </w:r>
          </w:p>
        </w:tc>
        <w:tc>
          <w:tcPr>
            <w:tcW w:w="1398" w:type="pct"/>
            <w:vAlign w:val="bottom"/>
          </w:tcPr>
          <w:p w14:paraId="4F1474F7" w14:textId="6E36D05E" w:rsidR="0080061A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80061A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https://1001.li/3ddKuh4</w:t>
              </w:r>
            </w:hyperlink>
            <w:r w:rsidR="0080061A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061A" w:rsidRPr="0080408E" w14:paraId="6ABC6A8B" w14:textId="77777777" w:rsidTr="0080061A">
        <w:sdt>
          <w:sdtPr>
            <w:rPr>
              <w:rFonts w:ascii="Arial" w:hAnsi="Arial" w:cs="Arial"/>
              <w:sz w:val="18"/>
              <w:szCs w:val="18"/>
            </w:rPr>
            <w:id w:val="11675284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2BE3A68" w14:textId="5C9D6251" w:rsidR="0080061A" w:rsidRPr="0080408E" w:rsidRDefault="0080061A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6D351E5" w14:textId="195F71E8" w:rsidR="0080061A" w:rsidRPr="0080061A" w:rsidRDefault="0080061A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Les verbes </w:t>
            </w:r>
            <w:r w:rsidR="003B4611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– traduction </w:t>
            </w:r>
          </w:p>
        </w:tc>
        <w:tc>
          <w:tcPr>
            <w:tcW w:w="2133" w:type="pct"/>
            <w:vAlign w:val="bottom"/>
          </w:tcPr>
          <w:p w14:paraId="13F974D1" w14:textId="4D5E39DD" w:rsidR="0080061A" w:rsidRPr="0080061A" w:rsidRDefault="0080061A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Verben konjugieren</w:t>
            </w:r>
            <w:r w:rsidR="003B4611">
              <w:rPr>
                <w:rFonts w:ascii="Arial" w:hAnsi="Arial" w:cs="Arial"/>
                <w:szCs w:val="18"/>
                <w:lang w:val="de-CH"/>
              </w:rPr>
              <w:t xml:space="preserve"> &amp; übersetzen</w:t>
            </w:r>
          </w:p>
        </w:tc>
        <w:tc>
          <w:tcPr>
            <w:tcW w:w="1398" w:type="pct"/>
            <w:vAlign w:val="bottom"/>
          </w:tcPr>
          <w:p w14:paraId="6403395C" w14:textId="3DC67BC7" w:rsidR="0080061A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3B4611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https://1001.li/3jGjCaO</w:t>
              </w:r>
            </w:hyperlink>
            <w:r w:rsidR="003B4611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2D5C7CEC" w14:textId="26E7B412" w:rsidR="004E741F" w:rsidRDefault="004E741F" w:rsidP="004E741F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20489BF2" w14:textId="4B1042EE" w:rsidR="00A4485B" w:rsidRPr="00214936" w:rsidRDefault="00070FC7" w:rsidP="00A4485B">
      <w:pPr>
        <w:spacing w:line="276" w:lineRule="auto"/>
        <w:rPr>
          <w:rFonts w:ascii="Arial" w:hAnsi="Arial" w:cs="Arial"/>
          <w:b/>
          <w:bCs/>
        </w:rPr>
      </w:pPr>
      <w:r w:rsidRPr="00214936">
        <w:rPr>
          <w:rFonts w:ascii="Arial" w:hAnsi="Arial" w:cs="Arial"/>
          <w:b/>
          <w:bCs/>
          <w:highlight w:val="lightGray"/>
        </w:rPr>
        <w:t xml:space="preserve">Lernziel </w:t>
      </w:r>
      <w:r w:rsidR="00214936" w:rsidRPr="00214936">
        <w:rPr>
          <w:rFonts w:ascii="Arial" w:hAnsi="Arial" w:cs="Arial"/>
          <w:b/>
          <w:bCs/>
          <w:highlight w:val="lightGray"/>
        </w:rPr>
        <w:t>8</w:t>
      </w:r>
      <w:r w:rsidRPr="00214936">
        <w:rPr>
          <w:rFonts w:ascii="Arial" w:hAnsi="Arial" w:cs="Arial"/>
          <w:b/>
          <w:bCs/>
          <w:highlight w:val="lightGray"/>
        </w:rPr>
        <w:t xml:space="preserve">: Das </w:t>
      </w:r>
      <w:r w:rsidR="00214936" w:rsidRPr="00214936">
        <w:rPr>
          <w:rFonts w:ascii="Arial" w:hAnsi="Arial" w:cs="Arial"/>
          <w:b/>
          <w:bCs/>
          <w:highlight w:val="lightGray"/>
        </w:rPr>
        <w:t>pronom objet direct in Verbindung mit Modalverben und dem Futur Composé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A4485B" w:rsidRPr="0080408E" w14:paraId="3668CDFD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11251262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C934F75" w14:textId="77777777" w:rsidR="00A4485B" w:rsidRPr="0080408E" w:rsidRDefault="00A4485B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A5C0C5A" w14:textId="6D5E7F42" w:rsidR="00A4485B" w:rsidRPr="00504BA0" w:rsidRDefault="00504BA0" w:rsidP="00046695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504BA0">
              <w:rPr>
                <w:rFonts w:ascii="Arial" w:hAnsi="Arial" w:cs="Arial"/>
                <w:b/>
                <w:bCs/>
                <w:szCs w:val="18"/>
                <w:lang w:val="fr-CH"/>
              </w:rPr>
              <w:t>Le pronom obj</w:t>
            </w: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et</w:t>
            </w:r>
            <w:r w:rsidRPr="00504BA0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direct</w:t>
            </w:r>
          </w:p>
        </w:tc>
        <w:tc>
          <w:tcPr>
            <w:tcW w:w="2133" w:type="pct"/>
            <w:vAlign w:val="bottom"/>
          </w:tcPr>
          <w:p w14:paraId="1852B22A" w14:textId="0B5415D7" w:rsidR="00A4485B" w:rsidRPr="00504BA0" w:rsidRDefault="00504BA0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04BA0">
              <w:rPr>
                <w:rFonts w:ascii="Arial" w:hAnsi="Arial" w:cs="Arial"/>
                <w:szCs w:val="18"/>
                <w:lang w:val="de-CH"/>
              </w:rPr>
              <w:t>POD im Futur Composé anwenden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- 1</w:t>
            </w:r>
          </w:p>
        </w:tc>
        <w:tc>
          <w:tcPr>
            <w:tcW w:w="1398" w:type="pct"/>
            <w:vAlign w:val="bottom"/>
          </w:tcPr>
          <w:p w14:paraId="3789A417" w14:textId="479C4EE1" w:rsidR="00A4485B" w:rsidRPr="00B67158" w:rsidRDefault="00B93AB1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3" w:history="1">
              <w:r w:rsidR="00504BA0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https://1001.li/2LHrrAu</w:t>
              </w:r>
            </w:hyperlink>
            <w:r w:rsidR="00504BA0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A4485B" w:rsidRPr="0080408E" w14:paraId="788F8CCF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19059462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DB32F42" w14:textId="77777777" w:rsidR="00A4485B" w:rsidRPr="0080408E" w:rsidRDefault="00A4485B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E28FAB4" w14:textId="76BDE9F2" w:rsidR="00A4485B" w:rsidRPr="0080408E" w:rsidRDefault="00504BA0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pronom objet direct</w:t>
            </w:r>
          </w:p>
        </w:tc>
        <w:tc>
          <w:tcPr>
            <w:tcW w:w="2133" w:type="pct"/>
            <w:vAlign w:val="bottom"/>
          </w:tcPr>
          <w:p w14:paraId="55268B74" w14:textId="2C8B4B82" w:rsidR="00A4485B" w:rsidRPr="00504BA0" w:rsidRDefault="00504BA0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de-CH"/>
              </w:rPr>
            </w:pPr>
            <w:r w:rsidRPr="00504BA0">
              <w:rPr>
                <w:rFonts w:ascii="Arial" w:hAnsi="Arial" w:cs="Arial"/>
                <w:szCs w:val="18"/>
                <w:lang w:val="de-CH"/>
              </w:rPr>
              <w:t>POD im Futur Composé anwenden</w:t>
            </w:r>
            <w:r>
              <w:rPr>
                <w:rFonts w:ascii="Arial" w:hAnsi="Arial" w:cs="Arial"/>
                <w:szCs w:val="18"/>
                <w:lang w:val="de-CH"/>
              </w:rPr>
              <w:t xml:space="preserve"> - 2</w:t>
            </w:r>
          </w:p>
        </w:tc>
        <w:tc>
          <w:tcPr>
            <w:tcW w:w="1398" w:type="pct"/>
            <w:vAlign w:val="bottom"/>
          </w:tcPr>
          <w:p w14:paraId="42C0C698" w14:textId="7C52A3EB" w:rsidR="00A4485B" w:rsidRPr="00B67158" w:rsidRDefault="00B93AB1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4" w:history="1">
              <w:r w:rsidR="00504BA0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https://1001.li/2Zc89GO</w:t>
              </w:r>
            </w:hyperlink>
            <w:r w:rsidR="00504BA0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91764" w:rsidRPr="0080408E" w14:paraId="75155AB3" w14:textId="77777777" w:rsidTr="00891764">
        <w:sdt>
          <w:sdtPr>
            <w:rPr>
              <w:rFonts w:ascii="Arial" w:hAnsi="Arial" w:cs="Arial"/>
              <w:sz w:val="18"/>
              <w:szCs w:val="18"/>
            </w:rPr>
            <w:id w:val="-1942671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3472C1E" w14:textId="77777777" w:rsidR="00891764" w:rsidRPr="0080408E" w:rsidRDefault="00891764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891764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C745A6F" w14:textId="0E8A18EA" w:rsidR="00891764" w:rsidRPr="00891764" w:rsidRDefault="00891764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POD avec infinitif</w:t>
            </w:r>
          </w:p>
        </w:tc>
        <w:tc>
          <w:tcPr>
            <w:tcW w:w="2133" w:type="pct"/>
            <w:vAlign w:val="bottom"/>
          </w:tcPr>
          <w:p w14:paraId="36BE1E81" w14:textId="1D232937" w:rsidR="00891764" w:rsidRPr="00891764" w:rsidRDefault="00891764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CH"/>
              </w:rPr>
            </w:pPr>
            <w:r>
              <w:rPr>
                <w:rFonts w:ascii="Arial" w:hAnsi="Arial" w:cs="Arial"/>
                <w:szCs w:val="18"/>
                <w:lang w:val="de-CH"/>
              </w:rPr>
              <w:t>Satzstellung, ersetzen</w:t>
            </w:r>
          </w:p>
        </w:tc>
        <w:tc>
          <w:tcPr>
            <w:tcW w:w="1398" w:type="pct"/>
            <w:vAlign w:val="bottom"/>
          </w:tcPr>
          <w:p w14:paraId="36A50DF6" w14:textId="65DA6D24" w:rsidR="00891764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5" w:history="1">
              <w:r w:rsidR="00891764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https://1001.li/3p9PPIF</w:t>
              </w:r>
            </w:hyperlink>
            <w:r w:rsidR="00891764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BE5DB95" w14:textId="02636E12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lastRenderedPageBreak/>
        <w:t xml:space="preserve">Thematisch passende </w:t>
      </w:r>
      <w:r w:rsidR="005E3D48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1E5049" w:rsidRPr="001E5049">
        <w:rPr>
          <w:rFonts w:ascii="Arial" w:hAnsi="Arial" w:cs="Arial"/>
          <w:b/>
          <w:bCs/>
          <w:highlight w:val="lightGray"/>
        </w:rPr>
        <w:t>10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6DDFDF3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94626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C25D1A6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11E8A426" w14:textId="3FA46185" w:rsidR="00001C96" w:rsidRPr="0080408E" w:rsidRDefault="001E504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style</w:t>
            </w:r>
          </w:p>
        </w:tc>
        <w:tc>
          <w:tcPr>
            <w:tcW w:w="2133" w:type="pct"/>
            <w:vAlign w:val="bottom"/>
          </w:tcPr>
          <w:p w14:paraId="24EE0D4A" w14:textId="1C50314D" w:rsidR="00001C96" w:rsidRPr="0080408E" w:rsidRDefault="008D20AE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5B808E4C" w14:textId="05D93445" w:rsidR="00001C96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6" w:history="1">
              <w:r w:rsidR="001E5049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https://1001.li/2OncFzQ</w:t>
              </w:r>
            </w:hyperlink>
            <w:r w:rsidR="001E5049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001C96" w:rsidRPr="0080408E" w14:paraId="4A0E42B9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2755296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83002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CA96A13" w14:textId="66EEEE9F" w:rsidR="00001C96" w:rsidRPr="00A57B45" w:rsidRDefault="001E5049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mode 1</w:t>
            </w:r>
          </w:p>
        </w:tc>
        <w:tc>
          <w:tcPr>
            <w:tcW w:w="2133" w:type="pct"/>
            <w:vAlign w:val="bottom"/>
          </w:tcPr>
          <w:p w14:paraId="0A57448E" w14:textId="1D2E5C80" w:rsidR="00001C96" w:rsidRPr="0080408E" w:rsidRDefault="006722C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Schwierigkeitsgrad: </w:t>
            </w:r>
            <w:r w:rsidR="0038082E">
              <w:rPr>
                <w:rFonts w:ascii="Arial" w:hAnsi="Arial" w:cs="Arial"/>
                <w:szCs w:val="18"/>
                <w:lang w:val="de-DE"/>
              </w:rPr>
              <w:t>mittel</w:t>
            </w:r>
          </w:p>
        </w:tc>
        <w:tc>
          <w:tcPr>
            <w:tcW w:w="1398" w:type="pct"/>
            <w:vAlign w:val="bottom"/>
          </w:tcPr>
          <w:p w14:paraId="50EDB38F" w14:textId="21894FEC" w:rsidR="00001C96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27" w:history="1">
              <w:r w:rsidR="001E5049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https://1001.li/3bdCs5B</w:t>
              </w:r>
            </w:hyperlink>
            <w:r w:rsidR="001E5049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5049" w:rsidRPr="0080408E" w14:paraId="0574A40C" w14:textId="77777777" w:rsidTr="001E5049">
        <w:sdt>
          <w:sdtPr>
            <w:rPr>
              <w:rFonts w:ascii="Arial" w:hAnsi="Arial" w:cs="Arial"/>
              <w:sz w:val="18"/>
              <w:szCs w:val="18"/>
            </w:rPr>
            <w:id w:val="-8224293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DE53E23" w14:textId="77777777" w:rsidR="001E5049" w:rsidRPr="0080408E" w:rsidRDefault="001E5049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E5049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E8DB614" w14:textId="2D2FD5D3" w:rsidR="001E5049" w:rsidRPr="001E5049" w:rsidRDefault="001E5049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mode 2</w:t>
            </w:r>
          </w:p>
        </w:tc>
        <w:tc>
          <w:tcPr>
            <w:tcW w:w="2133" w:type="pct"/>
            <w:vAlign w:val="bottom"/>
          </w:tcPr>
          <w:p w14:paraId="4D8F16A6" w14:textId="77777777" w:rsidR="001E5049" w:rsidRPr="001E5049" w:rsidRDefault="001E5049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0564C20A" w14:textId="1C762D4B" w:rsidR="001E5049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8" w:history="1">
              <w:r w:rsidR="001E5049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https://1001.li/3tLmuYN</w:t>
              </w:r>
            </w:hyperlink>
            <w:r w:rsidR="001E5049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E5049" w:rsidRPr="0080408E" w14:paraId="5D854901" w14:textId="77777777" w:rsidTr="001E5049">
        <w:sdt>
          <w:sdtPr>
            <w:rPr>
              <w:rFonts w:ascii="Arial" w:hAnsi="Arial" w:cs="Arial"/>
              <w:sz w:val="18"/>
              <w:szCs w:val="18"/>
            </w:rPr>
            <w:id w:val="-8464840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7B4949E" w14:textId="77777777" w:rsidR="001E5049" w:rsidRPr="0080408E" w:rsidRDefault="001E5049" w:rsidP="003F0A2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E5049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B61AE9" w14:textId="481D7D02" w:rsidR="001E5049" w:rsidRPr="001E5049" w:rsidRDefault="001E5049" w:rsidP="003F0A2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mode 3</w:t>
            </w:r>
          </w:p>
        </w:tc>
        <w:tc>
          <w:tcPr>
            <w:tcW w:w="2133" w:type="pct"/>
            <w:vAlign w:val="bottom"/>
          </w:tcPr>
          <w:p w14:paraId="26332840" w14:textId="77777777" w:rsidR="001E5049" w:rsidRPr="001E5049" w:rsidRDefault="001E5049" w:rsidP="003F0A2D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mittel</w:t>
            </w:r>
          </w:p>
        </w:tc>
        <w:tc>
          <w:tcPr>
            <w:tcW w:w="1398" w:type="pct"/>
            <w:vAlign w:val="bottom"/>
          </w:tcPr>
          <w:p w14:paraId="139BDD4B" w14:textId="536AA658" w:rsidR="001E5049" w:rsidRPr="00B67158" w:rsidRDefault="00B93AB1" w:rsidP="003F0A2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9" w:history="1">
              <w:r w:rsidR="001E5049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https://1001.li/3jOXifh</w:t>
              </w:r>
            </w:hyperlink>
            <w:r w:rsidR="001E5049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6D8D017E" w14:textId="77777777" w:rsidR="001E5049" w:rsidRDefault="001E5049" w:rsidP="00E842C3">
      <w:pPr>
        <w:spacing w:line="276" w:lineRule="auto"/>
        <w:rPr>
          <w:rFonts w:ascii="Arial" w:hAnsi="Arial" w:cs="Arial"/>
          <w:b/>
          <w:bCs/>
          <w:highlight w:val="lightGray"/>
        </w:rPr>
      </w:pPr>
    </w:p>
    <w:p w14:paraId="01256B0D" w14:textId="15C87041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7F33BA">
        <w:rPr>
          <w:rFonts w:ascii="Arial" w:hAnsi="Arial" w:cs="Arial"/>
          <w:b/>
          <w:bCs/>
          <w:highlight w:val="lightGray"/>
        </w:rPr>
        <w:t>10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D541C" w:rsidRPr="0080408E" w14:paraId="46148B67" w14:textId="77777777" w:rsidTr="00046695">
        <w:sdt>
          <w:sdtPr>
            <w:rPr>
              <w:rFonts w:ascii="Arial" w:hAnsi="Arial" w:cs="Arial"/>
              <w:sz w:val="18"/>
              <w:szCs w:val="18"/>
            </w:rPr>
            <w:id w:val="-9283478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45AF41D" w14:textId="77777777" w:rsidR="001D541C" w:rsidRPr="0080408E" w:rsidRDefault="001D541C" w:rsidP="00046695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053E821" w14:textId="77777777" w:rsidR="001D541C" w:rsidRPr="0080408E" w:rsidRDefault="001D541C" w:rsidP="00046695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5DFD33E5" w14:textId="77777777" w:rsidR="001D541C" w:rsidRPr="0080408E" w:rsidRDefault="001D541C" w:rsidP="00046695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55BCC669" w14:textId="7A2D4415" w:rsidR="001D541C" w:rsidRPr="00B67158" w:rsidRDefault="00B93AB1" w:rsidP="00046695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0" w:history="1">
              <w:r w:rsidR="006A598B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https://1001.li/3qfT9Ua</w:t>
              </w:r>
            </w:hyperlink>
            <w:r w:rsidR="006A598B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10535263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1" w:history="1">
              <w:r w:rsidR="006A598B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https://1001.li/3qeaBbr</w:t>
              </w:r>
            </w:hyperlink>
            <w:r w:rsidR="006A598B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67E79880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2" w:history="1">
              <w:r w:rsidR="00495690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https://1001.li/3qe8CnL</w:t>
              </w:r>
            </w:hyperlink>
            <w:r w:rsidR="00495690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27D36511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3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https://1001.li/3rPYWjp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7BC11519" w:rsidR="001C4123" w:rsidRPr="00ED4E47" w:rsidRDefault="00181447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vêtements et les accessoires</w:t>
            </w:r>
          </w:p>
        </w:tc>
        <w:tc>
          <w:tcPr>
            <w:tcW w:w="1398" w:type="pct"/>
            <w:vAlign w:val="bottom"/>
          </w:tcPr>
          <w:p w14:paraId="1CBD713A" w14:textId="185D605A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34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https://1001.li/2N1tZu3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29708BBB" w:rsidR="001C4123" w:rsidRPr="0080408E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2CCC4D36" w:rsidR="001C4123" w:rsidRPr="00ED4E47" w:rsidRDefault="0018144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adjectifs, les couleurs</w:t>
            </w:r>
          </w:p>
        </w:tc>
        <w:tc>
          <w:tcPr>
            <w:tcW w:w="1398" w:type="pct"/>
            <w:vAlign w:val="bottom"/>
          </w:tcPr>
          <w:p w14:paraId="47505FC6" w14:textId="52FFA055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5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https://1001.li/3jIC1Eb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74122" w:rsidRPr="00174122" w14:paraId="6D734446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5077833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4C731A2" w14:textId="3EF5BC47" w:rsidR="00174122" w:rsidRDefault="00174122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8C7C2E8" w14:textId="05B9528A" w:rsidR="00174122" w:rsidRDefault="00174122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528D1AD1" w14:textId="3FEBD931" w:rsidR="00174122" w:rsidRDefault="0018144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Au magasin, motifs, forme et matière, mots divers</w:t>
            </w:r>
          </w:p>
        </w:tc>
        <w:tc>
          <w:tcPr>
            <w:tcW w:w="1398" w:type="pct"/>
            <w:vAlign w:val="bottom"/>
          </w:tcPr>
          <w:p w14:paraId="0A4AAA48" w14:textId="2DA5B9E8" w:rsidR="00174122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  <w:lang w:val="fr-CH"/>
              </w:rPr>
            </w:pPr>
            <w:hyperlink r:id="rId36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https://1001.li/3qfs9nI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7C61D3F4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7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https://1001.li/3jTM2OZ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49BDF720" w:rsidR="001C4123" w:rsidRPr="00ED4E47" w:rsidRDefault="00181447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Sätze – les vêtements et les accessoires</w:t>
            </w:r>
          </w:p>
        </w:tc>
        <w:tc>
          <w:tcPr>
            <w:tcW w:w="1398" w:type="pct"/>
            <w:vAlign w:val="bottom"/>
          </w:tcPr>
          <w:p w14:paraId="4FB619C3" w14:textId="0B55D82F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8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https://1001.li/2MY4U36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74A4B06A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181447">
              <w:rPr>
                <w:rFonts w:ascii="Arial" w:hAnsi="Arial" w:cs="Arial"/>
                <w:szCs w:val="18"/>
                <w:lang w:val="fr-CH"/>
              </w:rPr>
              <w:t>les adjectifs, les couleurs</w:t>
            </w:r>
          </w:p>
        </w:tc>
        <w:tc>
          <w:tcPr>
            <w:tcW w:w="1398" w:type="pct"/>
            <w:vAlign w:val="bottom"/>
          </w:tcPr>
          <w:p w14:paraId="5666133A" w14:textId="1D252DDA" w:rsidR="001C4123" w:rsidRPr="00B67158" w:rsidRDefault="00B93AB1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39" w:history="1">
              <w:r w:rsidR="00181447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https://1001.li/3tSqJ4z</w:t>
              </w:r>
            </w:hyperlink>
            <w:r w:rsidR="00181447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74122" w:rsidRPr="00AE1214" w14:paraId="76E833DD" w14:textId="77777777" w:rsidTr="00174122">
        <w:sdt>
          <w:sdtPr>
            <w:rPr>
              <w:rFonts w:ascii="Arial" w:hAnsi="Arial" w:cs="Arial"/>
              <w:sz w:val="18"/>
              <w:szCs w:val="18"/>
            </w:rPr>
            <w:id w:val="13856724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BACEE64" w14:textId="77777777" w:rsidR="00174122" w:rsidRPr="0080408E" w:rsidRDefault="00174122" w:rsidP="00B02239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 w:rsidRPr="00174122">
                  <w:rPr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442595A" w14:textId="77777777" w:rsidR="00174122" w:rsidRPr="00ED4E47" w:rsidRDefault="00174122" w:rsidP="00B02239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306AC888" w14:textId="42297DF4" w:rsidR="00174122" w:rsidRPr="00ED4E47" w:rsidRDefault="00174122" w:rsidP="00B02239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 xml:space="preserve">Sätze – </w:t>
            </w:r>
            <w:r w:rsidR="00F82B5A">
              <w:rPr>
                <w:rFonts w:ascii="Arial" w:hAnsi="Arial" w:cs="Arial"/>
                <w:szCs w:val="18"/>
                <w:lang w:val="fr-CH"/>
              </w:rPr>
              <w:t>au magasin, les motifs, la forme et matière</w:t>
            </w:r>
          </w:p>
        </w:tc>
        <w:tc>
          <w:tcPr>
            <w:tcW w:w="1398" w:type="pct"/>
            <w:vAlign w:val="bottom"/>
          </w:tcPr>
          <w:p w14:paraId="0B9BE68C" w14:textId="6B94BCEC" w:rsidR="00174122" w:rsidRPr="00B67158" w:rsidRDefault="00B93AB1" w:rsidP="00B02239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40" w:history="1">
              <w:r w:rsidR="00F82B5A" w:rsidRPr="00B67158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https://1001.li/3jGtlOm</w:t>
              </w:r>
            </w:hyperlink>
            <w:r w:rsidR="00F82B5A" w:rsidRPr="00B67158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3F5A9D">
      <w:pPr>
        <w:rPr>
          <w:rFonts w:ascii="Arial" w:hAnsi="Arial" w:cs="Arial"/>
        </w:rPr>
      </w:pPr>
    </w:p>
    <w:sectPr w:rsidR="008C1A0D" w:rsidRPr="00DA2DA7" w:rsidSect="00B9131A">
      <w:headerReference w:type="default" r:id="rId41"/>
      <w:footerReference w:type="default" r:id="rId42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2FAFA" w14:textId="77777777" w:rsidR="00B93AB1" w:rsidRDefault="00B93AB1">
      <w:r>
        <w:separator/>
      </w:r>
    </w:p>
  </w:endnote>
  <w:endnote w:type="continuationSeparator" w:id="0">
    <w:p w14:paraId="2EF76008" w14:textId="77777777" w:rsidR="00B93AB1" w:rsidRDefault="00B9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DB17C" w14:textId="77777777" w:rsidR="00B93AB1" w:rsidRDefault="00B93AB1">
      <w:r>
        <w:separator/>
      </w:r>
    </w:p>
  </w:footnote>
  <w:footnote w:type="continuationSeparator" w:id="0">
    <w:p w14:paraId="43C147B9" w14:textId="77777777" w:rsidR="00B93AB1" w:rsidRDefault="00B9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081CC790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</w:t>
    </w:r>
    <w:r w:rsidR="00421E1F">
      <w:rPr>
        <w:rFonts w:ascii="Arial" w:hAnsi="Arial" w:cs="Arial"/>
        <w:b/>
        <w:sz w:val="40"/>
        <w:szCs w:val="20"/>
        <w:lang w:val="de-CH"/>
      </w:rPr>
      <w:t>8</w:t>
    </w:r>
    <w:r>
      <w:rPr>
        <w:rFonts w:ascii="Arial" w:hAnsi="Arial" w:cs="Arial"/>
        <w:b/>
        <w:sz w:val="40"/>
        <w:szCs w:val="20"/>
        <w:lang w:val="de-CH"/>
      </w:rPr>
      <w:t xml:space="preserve">, Unité </w:t>
    </w:r>
    <w:r w:rsidR="00CC6664">
      <w:rPr>
        <w:rFonts w:ascii="Arial" w:hAnsi="Arial" w:cs="Arial"/>
        <w:b/>
        <w:sz w:val="40"/>
        <w:szCs w:val="20"/>
        <w:lang w:val="de-CH"/>
      </w:rPr>
      <w:t>10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33BE9"/>
    <w:rsid w:val="0004105C"/>
    <w:rsid w:val="00045A3D"/>
    <w:rsid w:val="00047819"/>
    <w:rsid w:val="000553CE"/>
    <w:rsid w:val="000639A1"/>
    <w:rsid w:val="00070FC7"/>
    <w:rsid w:val="00076128"/>
    <w:rsid w:val="00076272"/>
    <w:rsid w:val="000926AE"/>
    <w:rsid w:val="0009442C"/>
    <w:rsid w:val="000A1B30"/>
    <w:rsid w:val="000A6E8D"/>
    <w:rsid w:val="000A73E0"/>
    <w:rsid w:val="000B61C2"/>
    <w:rsid w:val="000C6C96"/>
    <w:rsid w:val="000D0DD9"/>
    <w:rsid w:val="000D195E"/>
    <w:rsid w:val="000D33B1"/>
    <w:rsid w:val="000D4960"/>
    <w:rsid w:val="000E1B13"/>
    <w:rsid w:val="000E1D9B"/>
    <w:rsid w:val="000F2DF1"/>
    <w:rsid w:val="000F5375"/>
    <w:rsid w:val="000F5E3C"/>
    <w:rsid w:val="000F7393"/>
    <w:rsid w:val="001223BA"/>
    <w:rsid w:val="0012258D"/>
    <w:rsid w:val="00122777"/>
    <w:rsid w:val="00135A1E"/>
    <w:rsid w:val="00152509"/>
    <w:rsid w:val="001678C0"/>
    <w:rsid w:val="00172743"/>
    <w:rsid w:val="001730B4"/>
    <w:rsid w:val="00174122"/>
    <w:rsid w:val="00181447"/>
    <w:rsid w:val="00191FE3"/>
    <w:rsid w:val="001943F4"/>
    <w:rsid w:val="001A40BA"/>
    <w:rsid w:val="001B344B"/>
    <w:rsid w:val="001C1715"/>
    <w:rsid w:val="001C3C10"/>
    <w:rsid w:val="001C3FA5"/>
    <w:rsid w:val="001C4123"/>
    <w:rsid w:val="001D541C"/>
    <w:rsid w:val="001D66B1"/>
    <w:rsid w:val="001E1449"/>
    <w:rsid w:val="001E5049"/>
    <w:rsid w:val="001F6F52"/>
    <w:rsid w:val="002027C3"/>
    <w:rsid w:val="00212C60"/>
    <w:rsid w:val="00214936"/>
    <w:rsid w:val="00217F1D"/>
    <w:rsid w:val="0022634E"/>
    <w:rsid w:val="0022677D"/>
    <w:rsid w:val="00236ABD"/>
    <w:rsid w:val="00264E2F"/>
    <w:rsid w:val="00275757"/>
    <w:rsid w:val="0028598D"/>
    <w:rsid w:val="0028743F"/>
    <w:rsid w:val="00287825"/>
    <w:rsid w:val="00297F48"/>
    <w:rsid w:val="002B3760"/>
    <w:rsid w:val="002C1AC8"/>
    <w:rsid w:val="002D16F2"/>
    <w:rsid w:val="002E68A2"/>
    <w:rsid w:val="002F5E18"/>
    <w:rsid w:val="00307D2B"/>
    <w:rsid w:val="00312F66"/>
    <w:rsid w:val="00323452"/>
    <w:rsid w:val="00332B5B"/>
    <w:rsid w:val="00340A0A"/>
    <w:rsid w:val="003515AA"/>
    <w:rsid w:val="00366F9C"/>
    <w:rsid w:val="00370EE4"/>
    <w:rsid w:val="00373A30"/>
    <w:rsid w:val="00375CDE"/>
    <w:rsid w:val="0038082E"/>
    <w:rsid w:val="00395A7D"/>
    <w:rsid w:val="003A1844"/>
    <w:rsid w:val="003B3635"/>
    <w:rsid w:val="003B4611"/>
    <w:rsid w:val="003B5D35"/>
    <w:rsid w:val="003D1580"/>
    <w:rsid w:val="003D2605"/>
    <w:rsid w:val="003E74ED"/>
    <w:rsid w:val="003F4945"/>
    <w:rsid w:val="003F5A9D"/>
    <w:rsid w:val="004048D2"/>
    <w:rsid w:val="004118CB"/>
    <w:rsid w:val="00421E1F"/>
    <w:rsid w:val="004234E1"/>
    <w:rsid w:val="004347C6"/>
    <w:rsid w:val="00436B7D"/>
    <w:rsid w:val="00440294"/>
    <w:rsid w:val="00450072"/>
    <w:rsid w:val="004528CC"/>
    <w:rsid w:val="00464D0D"/>
    <w:rsid w:val="00465EFC"/>
    <w:rsid w:val="004720A0"/>
    <w:rsid w:val="00473B6C"/>
    <w:rsid w:val="00483BE4"/>
    <w:rsid w:val="00495690"/>
    <w:rsid w:val="00495CC5"/>
    <w:rsid w:val="00497E39"/>
    <w:rsid w:val="004A42E5"/>
    <w:rsid w:val="004A5E02"/>
    <w:rsid w:val="004A7C5F"/>
    <w:rsid w:val="004C0460"/>
    <w:rsid w:val="004C2ABD"/>
    <w:rsid w:val="004E0D4C"/>
    <w:rsid w:val="004E3F7F"/>
    <w:rsid w:val="004E729A"/>
    <w:rsid w:val="004E741F"/>
    <w:rsid w:val="004F0DE6"/>
    <w:rsid w:val="004F71D6"/>
    <w:rsid w:val="0050489A"/>
    <w:rsid w:val="00504BA0"/>
    <w:rsid w:val="00520B9A"/>
    <w:rsid w:val="005241A9"/>
    <w:rsid w:val="00530DAA"/>
    <w:rsid w:val="00533066"/>
    <w:rsid w:val="005451EF"/>
    <w:rsid w:val="0055291C"/>
    <w:rsid w:val="00555A07"/>
    <w:rsid w:val="00555BC0"/>
    <w:rsid w:val="00560E38"/>
    <w:rsid w:val="00561DBA"/>
    <w:rsid w:val="00564C22"/>
    <w:rsid w:val="00564E41"/>
    <w:rsid w:val="005A7EB0"/>
    <w:rsid w:val="005B4AE0"/>
    <w:rsid w:val="005C59BF"/>
    <w:rsid w:val="005E0BB3"/>
    <w:rsid w:val="005E26A4"/>
    <w:rsid w:val="005E3D44"/>
    <w:rsid w:val="005E3D48"/>
    <w:rsid w:val="005E57A8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6396A"/>
    <w:rsid w:val="006722C8"/>
    <w:rsid w:val="00673765"/>
    <w:rsid w:val="00673C7C"/>
    <w:rsid w:val="00677456"/>
    <w:rsid w:val="006A0D58"/>
    <w:rsid w:val="006A5318"/>
    <w:rsid w:val="006A598B"/>
    <w:rsid w:val="006B24EC"/>
    <w:rsid w:val="006C3E0B"/>
    <w:rsid w:val="006D0DF0"/>
    <w:rsid w:val="006D18EA"/>
    <w:rsid w:val="006D2DD7"/>
    <w:rsid w:val="006D356E"/>
    <w:rsid w:val="006D4EF6"/>
    <w:rsid w:val="007030A9"/>
    <w:rsid w:val="00703772"/>
    <w:rsid w:val="007123CB"/>
    <w:rsid w:val="00716B14"/>
    <w:rsid w:val="0071743E"/>
    <w:rsid w:val="00733A48"/>
    <w:rsid w:val="00740685"/>
    <w:rsid w:val="0074096A"/>
    <w:rsid w:val="00752FA3"/>
    <w:rsid w:val="00757C2A"/>
    <w:rsid w:val="00760ECB"/>
    <w:rsid w:val="00775FF4"/>
    <w:rsid w:val="00782401"/>
    <w:rsid w:val="00784EB1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33BA"/>
    <w:rsid w:val="007F683C"/>
    <w:rsid w:val="0080061A"/>
    <w:rsid w:val="0080408E"/>
    <w:rsid w:val="008129AB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70A6E"/>
    <w:rsid w:val="008778E6"/>
    <w:rsid w:val="00891764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41FD"/>
    <w:rsid w:val="00921A1E"/>
    <w:rsid w:val="0093315F"/>
    <w:rsid w:val="00941993"/>
    <w:rsid w:val="0095322F"/>
    <w:rsid w:val="00960A7C"/>
    <w:rsid w:val="00980AB8"/>
    <w:rsid w:val="00980EFA"/>
    <w:rsid w:val="00982AD3"/>
    <w:rsid w:val="00984182"/>
    <w:rsid w:val="009A4C4B"/>
    <w:rsid w:val="009B479D"/>
    <w:rsid w:val="009C1356"/>
    <w:rsid w:val="009D0D9F"/>
    <w:rsid w:val="009E0647"/>
    <w:rsid w:val="009F0B62"/>
    <w:rsid w:val="00A04E66"/>
    <w:rsid w:val="00A101B0"/>
    <w:rsid w:val="00A12083"/>
    <w:rsid w:val="00A15148"/>
    <w:rsid w:val="00A1769D"/>
    <w:rsid w:val="00A440ED"/>
    <w:rsid w:val="00A4485B"/>
    <w:rsid w:val="00A57B45"/>
    <w:rsid w:val="00A62637"/>
    <w:rsid w:val="00A77FB9"/>
    <w:rsid w:val="00A81BCF"/>
    <w:rsid w:val="00A931D5"/>
    <w:rsid w:val="00AA4982"/>
    <w:rsid w:val="00AA5142"/>
    <w:rsid w:val="00AB4509"/>
    <w:rsid w:val="00AB74E3"/>
    <w:rsid w:val="00AC2756"/>
    <w:rsid w:val="00AC2776"/>
    <w:rsid w:val="00AE1214"/>
    <w:rsid w:val="00AE31BB"/>
    <w:rsid w:val="00AE51D4"/>
    <w:rsid w:val="00AF0F11"/>
    <w:rsid w:val="00B01307"/>
    <w:rsid w:val="00B0311C"/>
    <w:rsid w:val="00B04DC9"/>
    <w:rsid w:val="00B10DEF"/>
    <w:rsid w:val="00B247D2"/>
    <w:rsid w:val="00B3092E"/>
    <w:rsid w:val="00B31617"/>
    <w:rsid w:val="00B31EFB"/>
    <w:rsid w:val="00B35936"/>
    <w:rsid w:val="00B55CAB"/>
    <w:rsid w:val="00B67158"/>
    <w:rsid w:val="00B75261"/>
    <w:rsid w:val="00B9131A"/>
    <w:rsid w:val="00B93AB1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BF4AC7"/>
    <w:rsid w:val="00C03C3F"/>
    <w:rsid w:val="00C03E47"/>
    <w:rsid w:val="00C0575B"/>
    <w:rsid w:val="00C33934"/>
    <w:rsid w:val="00C46855"/>
    <w:rsid w:val="00C4752B"/>
    <w:rsid w:val="00C558BC"/>
    <w:rsid w:val="00C6392C"/>
    <w:rsid w:val="00C64146"/>
    <w:rsid w:val="00C65DAA"/>
    <w:rsid w:val="00C768F9"/>
    <w:rsid w:val="00C8054B"/>
    <w:rsid w:val="00C84713"/>
    <w:rsid w:val="00C93C0C"/>
    <w:rsid w:val="00CB0298"/>
    <w:rsid w:val="00CB7A82"/>
    <w:rsid w:val="00CC1184"/>
    <w:rsid w:val="00CC6664"/>
    <w:rsid w:val="00CD2238"/>
    <w:rsid w:val="00CD4977"/>
    <w:rsid w:val="00CE5118"/>
    <w:rsid w:val="00CF5907"/>
    <w:rsid w:val="00CF7427"/>
    <w:rsid w:val="00CF77EA"/>
    <w:rsid w:val="00D07237"/>
    <w:rsid w:val="00D210BE"/>
    <w:rsid w:val="00D31256"/>
    <w:rsid w:val="00D53343"/>
    <w:rsid w:val="00D717C0"/>
    <w:rsid w:val="00D72CD2"/>
    <w:rsid w:val="00D7353E"/>
    <w:rsid w:val="00D8204E"/>
    <w:rsid w:val="00D92AD2"/>
    <w:rsid w:val="00DA06F1"/>
    <w:rsid w:val="00DA2DA7"/>
    <w:rsid w:val="00DA7872"/>
    <w:rsid w:val="00DC6807"/>
    <w:rsid w:val="00DD0CD7"/>
    <w:rsid w:val="00DD67B8"/>
    <w:rsid w:val="00DD7BDC"/>
    <w:rsid w:val="00DE2B7A"/>
    <w:rsid w:val="00DF0DCC"/>
    <w:rsid w:val="00DF424E"/>
    <w:rsid w:val="00E058BF"/>
    <w:rsid w:val="00E07F68"/>
    <w:rsid w:val="00E1025C"/>
    <w:rsid w:val="00E143E3"/>
    <w:rsid w:val="00E231E1"/>
    <w:rsid w:val="00E23EC7"/>
    <w:rsid w:val="00E55C98"/>
    <w:rsid w:val="00E56656"/>
    <w:rsid w:val="00E56F4F"/>
    <w:rsid w:val="00E6675A"/>
    <w:rsid w:val="00E813C8"/>
    <w:rsid w:val="00E842C3"/>
    <w:rsid w:val="00E85881"/>
    <w:rsid w:val="00EB5115"/>
    <w:rsid w:val="00ED4E47"/>
    <w:rsid w:val="00EE3F8A"/>
    <w:rsid w:val="00EE6457"/>
    <w:rsid w:val="00EF1159"/>
    <w:rsid w:val="00EF4A52"/>
    <w:rsid w:val="00EF590C"/>
    <w:rsid w:val="00F0410C"/>
    <w:rsid w:val="00F11EFA"/>
    <w:rsid w:val="00F21776"/>
    <w:rsid w:val="00F273C6"/>
    <w:rsid w:val="00F30CBB"/>
    <w:rsid w:val="00F3101D"/>
    <w:rsid w:val="00F402EC"/>
    <w:rsid w:val="00F46041"/>
    <w:rsid w:val="00F5007F"/>
    <w:rsid w:val="00F64231"/>
    <w:rsid w:val="00F7005F"/>
    <w:rsid w:val="00F7044A"/>
    <w:rsid w:val="00F82B5A"/>
    <w:rsid w:val="00F878A0"/>
    <w:rsid w:val="00F913C7"/>
    <w:rsid w:val="00F92CF1"/>
    <w:rsid w:val="00F93993"/>
    <w:rsid w:val="00FA288D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001.li/3rMRF41" TargetMode="External"/><Relationship Id="rId18" Type="http://schemas.openxmlformats.org/officeDocument/2006/relationships/hyperlink" Target="https://1001.li/374u9I0" TargetMode="External"/><Relationship Id="rId26" Type="http://schemas.openxmlformats.org/officeDocument/2006/relationships/hyperlink" Target="https://1001.li/2OncFzQ" TargetMode="External"/><Relationship Id="rId39" Type="http://schemas.openxmlformats.org/officeDocument/2006/relationships/hyperlink" Target="https://1001.li/3tSqJ4z" TargetMode="External"/><Relationship Id="rId21" Type="http://schemas.openxmlformats.org/officeDocument/2006/relationships/hyperlink" Target="https://1001.li/3ddKuh4" TargetMode="External"/><Relationship Id="rId34" Type="http://schemas.openxmlformats.org/officeDocument/2006/relationships/hyperlink" Target="https://1001.li/2N1tZu3" TargetMode="External"/><Relationship Id="rId42" Type="http://schemas.openxmlformats.org/officeDocument/2006/relationships/footer" Target="footer1.xml"/><Relationship Id="rId7" Type="http://schemas.openxmlformats.org/officeDocument/2006/relationships/hyperlink" Target="https://1001.li/2Ov5iXk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1.li/2OrEuHj" TargetMode="External"/><Relationship Id="rId20" Type="http://schemas.openxmlformats.org/officeDocument/2006/relationships/hyperlink" Target="https://1001.li/3tQlthU" TargetMode="External"/><Relationship Id="rId29" Type="http://schemas.openxmlformats.org/officeDocument/2006/relationships/hyperlink" Target="https://1001.li/3jOXifh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d6tMjG" TargetMode="External"/><Relationship Id="rId24" Type="http://schemas.openxmlformats.org/officeDocument/2006/relationships/hyperlink" Target="https://1001.li/2Zc89GO" TargetMode="External"/><Relationship Id="rId32" Type="http://schemas.openxmlformats.org/officeDocument/2006/relationships/hyperlink" Target="https://1001.li/3qe8CnL" TargetMode="External"/><Relationship Id="rId37" Type="http://schemas.openxmlformats.org/officeDocument/2006/relationships/hyperlink" Target="https://1001.li/3jTM2OZ" TargetMode="External"/><Relationship Id="rId40" Type="http://schemas.openxmlformats.org/officeDocument/2006/relationships/hyperlink" Target="https://1001.li/3jGtl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001.li/3d25gQV" TargetMode="External"/><Relationship Id="rId23" Type="http://schemas.openxmlformats.org/officeDocument/2006/relationships/hyperlink" Target="https://1001.li/2LHrrAu" TargetMode="External"/><Relationship Id="rId28" Type="http://schemas.openxmlformats.org/officeDocument/2006/relationships/hyperlink" Target="https://1001.li/3tLmuYN" TargetMode="External"/><Relationship Id="rId36" Type="http://schemas.openxmlformats.org/officeDocument/2006/relationships/hyperlink" Target="https://1001.li/3qfs9nI" TargetMode="External"/><Relationship Id="rId10" Type="http://schemas.openxmlformats.org/officeDocument/2006/relationships/hyperlink" Target="https://1001.li/3qeH5lP" TargetMode="External"/><Relationship Id="rId19" Type="http://schemas.openxmlformats.org/officeDocument/2006/relationships/hyperlink" Target="https://1001.li/3jTArzr" TargetMode="External"/><Relationship Id="rId31" Type="http://schemas.openxmlformats.org/officeDocument/2006/relationships/hyperlink" Target="https://1001.li/3qeaBb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001.li/3pe9vv8" TargetMode="External"/><Relationship Id="rId14" Type="http://schemas.openxmlformats.org/officeDocument/2006/relationships/hyperlink" Target="https://1001.li/3d6uugQ" TargetMode="External"/><Relationship Id="rId22" Type="http://schemas.openxmlformats.org/officeDocument/2006/relationships/hyperlink" Target="https://1001.li/3jGjCaO" TargetMode="External"/><Relationship Id="rId27" Type="http://schemas.openxmlformats.org/officeDocument/2006/relationships/hyperlink" Target="https://1001.li/3bdCs5B" TargetMode="External"/><Relationship Id="rId30" Type="http://schemas.openxmlformats.org/officeDocument/2006/relationships/hyperlink" Target="https://1001.li/3qfT9Ua" TargetMode="External"/><Relationship Id="rId35" Type="http://schemas.openxmlformats.org/officeDocument/2006/relationships/hyperlink" Target="https://1001.li/3jIC1Eb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1001.li/2ZcBkc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001.li/3tNBDJ0" TargetMode="External"/><Relationship Id="rId17" Type="http://schemas.openxmlformats.org/officeDocument/2006/relationships/hyperlink" Target="https://1001.li/3rOrmuu" TargetMode="External"/><Relationship Id="rId25" Type="http://schemas.openxmlformats.org/officeDocument/2006/relationships/hyperlink" Target="https://1001.li/3p9PPIF" TargetMode="External"/><Relationship Id="rId33" Type="http://schemas.openxmlformats.org/officeDocument/2006/relationships/hyperlink" Target="https://1001.li/3rPYWjp" TargetMode="External"/><Relationship Id="rId38" Type="http://schemas.openxmlformats.org/officeDocument/2006/relationships/hyperlink" Target="https://1001.li/2MY4U3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2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173</cp:revision>
  <cp:lastPrinted>2021-02-24T12:27:00Z</cp:lastPrinted>
  <dcterms:created xsi:type="dcterms:W3CDTF">2020-09-25T12:54:00Z</dcterms:created>
  <dcterms:modified xsi:type="dcterms:W3CDTF">2021-02-24T12:27:00Z</dcterms:modified>
</cp:coreProperties>
</file>