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FB85B5D" w:rsidR="00B942F8" w:rsidRPr="004048D2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4048D2">
        <w:rPr>
          <w:rFonts w:ascii="Arial" w:hAnsi="Arial" w:cs="Arial"/>
          <w:b/>
          <w:bCs/>
          <w:highlight w:val="lightGray"/>
        </w:rPr>
        <w:t xml:space="preserve">Lernziel </w:t>
      </w:r>
      <w:r w:rsidR="0080244E">
        <w:rPr>
          <w:rFonts w:ascii="Arial" w:hAnsi="Arial" w:cs="Arial"/>
          <w:b/>
          <w:bCs/>
          <w:highlight w:val="lightGray"/>
        </w:rPr>
        <w:t>2</w:t>
      </w:r>
      <w:r w:rsidRPr="004048D2">
        <w:rPr>
          <w:rFonts w:ascii="Arial" w:hAnsi="Arial" w:cs="Arial"/>
          <w:b/>
          <w:bCs/>
          <w:highlight w:val="lightGray"/>
        </w:rPr>
        <w:t xml:space="preserve">: </w:t>
      </w:r>
      <w:r w:rsidR="0080244E">
        <w:rPr>
          <w:rFonts w:ascii="Arial" w:hAnsi="Arial" w:cs="Arial"/>
          <w:b/>
          <w:bCs/>
          <w:highlight w:val="lightGray"/>
        </w:rPr>
        <w:t>Die Stellung des Adjektivs kennen</w:t>
      </w:r>
      <w:r w:rsidR="004048D2" w:rsidRPr="004048D2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653B89AE" w:rsidR="0080408E" w:rsidRPr="0080408E" w:rsidRDefault="0080244E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</w:p>
        </w:tc>
        <w:tc>
          <w:tcPr>
            <w:tcW w:w="2133" w:type="pct"/>
            <w:vAlign w:val="bottom"/>
          </w:tcPr>
          <w:p w14:paraId="1C9E4314" w14:textId="5BCD6288" w:rsidR="0080408E" w:rsidRPr="00421E1F" w:rsidRDefault="0080244E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La place de l’adjectif</w:t>
            </w:r>
          </w:p>
        </w:tc>
        <w:tc>
          <w:tcPr>
            <w:tcW w:w="1398" w:type="pct"/>
            <w:vAlign w:val="bottom"/>
          </w:tcPr>
          <w:p w14:paraId="6CF02507" w14:textId="5953CABE" w:rsidR="0080408E" w:rsidRPr="0017056D" w:rsidRDefault="0095534C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80244E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https://1001.li/3rQE3VB</w:t>
              </w:r>
            </w:hyperlink>
            <w:r w:rsidR="0080244E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C6664" w:rsidRPr="0080408E" w14:paraId="650F65DF" w14:textId="77777777" w:rsidTr="00CC6664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310254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01A2F4" w14:textId="713CD6E2" w:rsidR="00CC6664" w:rsidRPr="0080408E" w:rsidRDefault="00CC6664" w:rsidP="003F0A2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CD52B4E" w14:textId="73E04C68" w:rsidR="00CC6664" w:rsidRPr="00CC6664" w:rsidRDefault="0080244E" w:rsidP="003F0A2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adjectifs</w:t>
            </w:r>
          </w:p>
        </w:tc>
        <w:tc>
          <w:tcPr>
            <w:tcW w:w="2133" w:type="pct"/>
            <w:vAlign w:val="bottom"/>
          </w:tcPr>
          <w:p w14:paraId="38EB1FCF" w14:textId="4F76B797" w:rsidR="00CC6664" w:rsidRPr="00CC6664" w:rsidRDefault="0080244E" w:rsidP="003F0A2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Lückentext Stellung Adjektive – Teil 1</w:t>
            </w:r>
          </w:p>
        </w:tc>
        <w:tc>
          <w:tcPr>
            <w:tcW w:w="1398" w:type="pct"/>
            <w:vAlign w:val="bottom"/>
          </w:tcPr>
          <w:p w14:paraId="2F302530" w14:textId="693E6D38" w:rsidR="00CC6664" w:rsidRPr="0017056D" w:rsidRDefault="0095534C" w:rsidP="003F0A2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80244E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https://1001.li/3tO2mFk</w:t>
              </w:r>
            </w:hyperlink>
            <w:r w:rsidR="0080244E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244E" w:rsidRPr="0080408E" w14:paraId="579D396E" w14:textId="77777777" w:rsidTr="0080244E">
        <w:sdt>
          <w:sdtPr>
            <w:rPr>
              <w:rFonts w:ascii="Arial" w:hAnsi="Arial" w:cs="Arial"/>
              <w:sz w:val="18"/>
              <w:szCs w:val="18"/>
            </w:rPr>
            <w:id w:val="-13662094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888C38A" w14:textId="77777777" w:rsidR="0080244E" w:rsidRPr="0080408E" w:rsidRDefault="0080244E" w:rsidP="001D696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0244E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1C242E1" w14:textId="77777777" w:rsidR="0080244E" w:rsidRPr="00CC6664" w:rsidRDefault="0080244E" w:rsidP="001D696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adjectifs</w:t>
            </w:r>
          </w:p>
        </w:tc>
        <w:tc>
          <w:tcPr>
            <w:tcW w:w="2133" w:type="pct"/>
            <w:vAlign w:val="bottom"/>
          </w:tcPr>
          <w:p w14:paraId="148C58A1" w14:textId="54DB2383" w:rsidR="0080244E" w:rsidRPr="00CC6664" w:rsidRDefault="0080244E" w:rsidP="001D696B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Lückentext Stellung Adjektive – Teil 2</w:t>
            </w:r>
          </w:p>
        </w:tc>
        <w:tc>
          <w:tcPr>
            <w:tcW w:w="1398" w:type="pct"/>
            <w:vAlign w:val="bottom"/>
          </w:tcPr>
          <w:p w14:paraId="6730D661" w14:textId="4DD3991C" w:rsidR="0080244E" w:rsidRPr="0017056D" w:rsidRDefault="0095534C" w:rsidP="001D696B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9" w:history="1">
              <w:r w:rsidR="0080244E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https://1001.li/3p8Q3Qo</w:t>
              </w:r>
            </w:hyperlink>
            <w:r w:rsidR="0080244E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244E" w:rsidRPr="0080408E" w14:paraId="0FEF980F" w14:textId="77777777" w:rsidTr="0080244E">
        <w:sdt>
          <w:sdtPr>
            <w:rPr>
              <w:rFonts w:ascii="Arial" w:hAnsi="Arial" w:cs="Arial"/>
              <w:sz w:val="18"/>
              <w:szCs w:val="18"/>
            </w:rPr>
            <w:id w:val="-19565512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17452E4" w14:textId="77777777" w:rsidR="0080244E" w:rsidRPr="0080408E" w:rsidRDefault="0080244E" w:rsidP="001D696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0244E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69CC6F3" w14:textId="77777777" w:rsidR="0080244E" w:rsidRPr="00CC6664" w:rsidRDefault="0080244E" w:rsidP="001D696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adjectifs</w:t>
            </w:r>
          </w:p>
        </w:tc>
        <w:tc>
          <w:tcPr>
            <w:tcW w:w="2133" w:type="pct"/>
            <w:vAlign w:val="bottom"/>
          </w:tcPr>
          <w:p w14:paraId="5789351D" w14:textId="50367EEE" w:rsidR="0080244E" w:rsidRPr="00CC6664" w:rsidRDefault="0080244E" w:rsidP="001D696B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Lückentext Stellung Adjektive – Teil 3</w:t>
            </w:r>
          </w:p>
        </w:tc>
        <w:tc>
          <w:tcPr>
            <w:tcW w:w="1398" w:type="pct"/>
            <w:vAlign w:val="bottom"/>
          </w:tcPr>
          <w:p w14:paraId="45C77566" w14:textId="57567782" w:rsidR="0080244E" w:rsidRPr="0017056D" w:rsidRDefault="0095534C" w:rsidP="001D696B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0" w:history="1">
              <w:r w:rsidR="0008307A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https://1001.li/379Gaf7</w:t>
              </w:r>
            </w:hyperlink>
            <w:r w:rsidR="0008307A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07CF05A1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EA39C4">
        <w:rPr>
          <w:rFonts w:ascii="Arial" w:hAnsi="Arial" w:cs="Arial"/>
          <w:b/>
          <w:bCs/>
          <w:highlight w:val="lightGray"/>
        </w:rPr>
        <w:t>3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4048D2" w:rsidRPr="004048D2">
        <w:rPr>
          <w:rFonts w:ascii="Arial" w:hAnsi="Arial" w:cs="Arial"/>
          <w:b/>
          <w:bCs/>
          <w:highlight w:val="lightGray"/>
        </w:rPr>
        <w:t xml:space="preserve">Das </w:t>
      </w:r>
      <w:r w:rsidR="00EA39C4" w:rsidRPr="00EA39C4">
        <w:rPr>
          <w:rFonts w:ascii="Arial" w:hAnsi="Arial" w:cs="Arial"/>
          <w:b/>
          <w:bCs/>
          <w:highlight w:val="lightGray"/>
        </w:rPr>
        <w:t>Pronomen «y» und «en»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4B1E7E59" w:rsidR="007D65CA" w:rsidRPr="007D65CA" w:rsidRDefault="00421E1F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r w:rsidR="00EA39C4">
              <w:rPr>
                <w:rFonts w:ascii="Arial" w:hAnsi="Arial" w:cs="Arial"/>
                <w:b/>
                <w:bCs/>
                <w:szCs w:val="18"/>
                <w:lang w:val="fr-CH"/>
              </w:rPr>
              <w:t> : y</w:t>
            </w:r>
          </w:p>
        </w:tc>
        <w:tc>
          <w:tcPr>
            <w:tcW w:w="2133" w:type="pct"/>
            <w:vAlign w:val="bottom"/>
          </w:tcPr>
          <w:p w14:paraId="76F82470" w14:textId="66305E09" w:rsidR="007D65CA" w:rsidRPr="0066396A" w:rsidRDefault="00EA39C4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 pronom complément y</w:t>
            </w:r>
          </w:p>
        </w:tc>
        <w:tc>
          <w:tcPr>
            <w:tcW w:w="1398" w:type="pct"/>
            <w:vAlign w:val="bottom"/>
          </w:tcPr>
          <w:p w14:paraId="289ADB3E" w14:textId="72DAE02F" w:rsidR="007D65CA" w:rsidRPr="0017056D" w:rsidRDefault="0095534C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1" w:history="1">
              <w:r w:rsidR="00EA39C4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https://1001.li/3d4JH2b</w:t>
              </w:r>
            </w:hyperlink>
            <w:r w:rsidR="00EA39C4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5609E6B1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-17802512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61C8812" w14:textId="71852BA8" w:rsidR="00DA7872" w:rsidRPr="0080408E" w:rsidRDefault="00DA7872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F9CFF2B" w14:textId="4386C59B" w:rsidR="00DA7872" w:rsidRPr="007D65CA" w:rsidRDefault="00EA39C4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 : en</w:t>
            </w:r>
          </w:p>
        </w:tc>
        <w:tc>
          <w:tcPr>
            <w:tcW w:w="2133" w:type="pct"/>
            <w:vAlign w:val="bottom"/>
          </w:tcPr>
          <w:p w14:paraId="54F5EC49" w14:textId="5B067B2C" w:rsidR="00DA7872" w:rsidRPr="007D65CA" w:rsidRDefault="00EA39C4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Le pronom complément en</w:t>
            </w:r>
          </w:p>
        </w:tc>
        <w:tc>
          <w:tcPr>
            <w:tcW w:w="1398" w:type="pct"/>
            <w:vAlign w:val="bottom"/>
          </w:tcPr>
          <w:p w14:paraId="79769A49" w14:textId="2F1968BD" w:rsidR="00DA7872" w:rsidRPr="0017056D" w:rsidRDefault="0095534C" w:rsidP="00155D0C">
            <w:pPr>
              <w:pStyle w:val="Liste"/>
              <w:ind w:right="-139"/>
              <w:rPr>
                <w:rFonts w:ascii="Arial" w:hAnsi="Arial" w:cs="Arial"/>
                <w:color w:val="auto"/>
                <w:lang w:val="de-DE"/>
              </w:rPr>
            </w:pPr>
            <w:hyperlink r:id="rId12" w:history="1">
              <w:r w:rsidR="00EA39C4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https://1001.li/3jPcTeP</w:t>
              </w:r>
            </w:hyperlink>
            <w:r w:rsidR="00EA39C4" w:rsidRPr="0017056D">
              <w:rPr>
                <w:rFonts w:ascii="Arial" w:hAnsi="Arial" w:cs="Arial"/>
                <w:color w:val="auto"/>
              </w:rPr>
              <w:t xml:space="preserve"> </w:t>
            </w:r>
            <w:r w:rsidR="004118CB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7D75AA81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-14465384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6C6CBF5" w14:textId="6F1C2A48" w:rsidR="00DA7872" w:rsidRPr="0080408E" w:rsidRDefault="00DA7872" w:rsidP="00DA787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38B6D4A" w14:textId="497AE5BD" w:rsidR="00DA7872" w:rsidRPr="007D65CA" w:rsidRDefault="000425D2" w:rsidP="00DA787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pronomns y et en</w:t>
            </w:r>
          </w:p>
        </w:tc>
        <w:tc>
          <w:tcPr>
            <w:tcW w:w="2133" w:type="pct"/>
            <w:vAlign w:val="bottom"/>
          </w:tcPr>
          <w:p w14:paraId="56EC9050" w14:textId="3EDD41B1" w:rsidR="00DA7872" w:rsidRPr="007D65CA" w:rsidRDefault="000425D2" w:rsidP="00DA7872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Pronomen anwenden (auch LZ 5)</w:t>
            </w:r>
          </w:p>
        </w:tc>
        <w:tc>
          <w:tcPr>
            <w:tcW w:w="1398" w:type="pct"/>
            <w:vAlign w:val="bottom"/>
          </w:tcPr>
          <w:p w14:paraId="4C69447F" w14:textId="66BBC9A7" w:rsidR="00DA7872" w:rsidRPr="0017056D" w:rsidRDefault="0095534C" w:rsidP="00DA787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3" w:history="1">
              <w:r w:rsidR="000425D2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https://1001.li/377zoGV</w:t>
              </w:r>
            </w:hyperlink>
            <w:r w:rsidR="000425D2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0A63C6A" w:rsidR="00B942F8" w:rsidRPr="0004105C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4105C">
        <w:rPr>
          <w:rFonts w:ascii="Arial" w:hAnsi="Arial" w:cs="Arial"/>
          <w:b/>
          <w:bCs/>
          <w:highlight w:val="lightGray"/>
        </w:rPr>
        <w:t xml:space="preserve">Lernziel </w:t>
      </w:r>
      <w:r w:rsidR="003A1844">
        <w:rPr>
          <w:rFonts w:ascii="Arial" w:hAnsi="Arial" w:cs="Arial"/>
          <w:b/>
          <w:bCs/>
          <w:highlight w:val="lightGray"/>
        </w:rPr>
        <w:t>4</w:t>
      </w:r>
      <w:r w:rsidRPr="0004105C">
        <w:rPr>
          <w:rFonts w:ascii="Arial" w:hAnsi="Arial" w:cs="Arial"/>
          <w:b/>
          <w:bCs/>
          <w:highlight w:val="lightGray"/>
        </w:rPr>
        <w:t xml:space="preserve">: </w:t>
      </w:r>
      <w:r w:rsidR="00C847F1" w:rsidRPr="00C847F1">
        <w:rPr>
          <w:rFonts w:ascii="Arial" w:hAnsi="Arial" w:cs="Arial"/>
          <w:b/>
          <w:bCs/>
          <w:highlight w:val="lightGray"/>
        </w:rPr>
        <w:t>Die Verben «venir» und «tenir»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1A515091" w:rsidR="0080408E" w:rsidRPr="0080408E" w:rsidRDefault="003A1844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</w:t>
            </w:r>
            <w:r w:rsidR="00C847F1">
              <w:rPr>
                <w:rFonts w:ascii="Arial" w:hAnsi="Arial" w:cs="Arial"/>
                <w:b/>
                <w:bCs/>
                <w:szCs w:val="18"/>
                <w:lang w:val="fr-CH"/>
              </w:rPr>
              <w:t>s verbes en -ir</w:t>
            </w:r>
          </w:p>
        </w:tc>
        <w:tc>
          <w:tcPr>
            <w:tcW w:w="2133" w:type="pct"/>
            <w:vAlign w:val="bottom"/>
          </w:tcPr>
          <w:p w14:paraId="19A56108" w14:textId="4BA54C7A" w:rsidR="0080408E" w:rsidRPr="00C847F1" w:rsidRDefault="00C847F1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C847F1">
              <w:rPr>
                <w:rFonts w:ascii="Arial" w:hAnsi="Arial" w:cs="Arial"/>
                <w:szCs w:val="18"/>
                <w:lang w:val="de-CH"/>
              </w:rPr>
              <w:t>Verben auf -ir anwenden (a</w:t>
            </w:r>
            <w:r>
              <w:rPr>
                <w:rFonts w:ascii="Arial" w:hAnsi="Arial" w:cs="Arial"/>
                <w:szCs w:val="18"/>
                <w:lang w:val="de-CH"/>
              </w:rPr>
              <w:t>uch LZ 8) - 1</w:t>
            </w:r>
          </w:p>
        </w:tc>
        <w:tc>
          <w:tcPr>
            <w:tcW w:w="1398" w:type="pct"/>
            <w:vAlign w:val="bottom"/>
          </w:tcPr>
          <w:p w14:paraId="78882673" w14:textId="16469185" w:rsidR="0080408E" w:rsidRPr="0017056D" w:rsidRDefault="0095534C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C847F1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https://1001.li/3rQNxQH</w:t>
              </w:r>
            </w:hyperlink>
            <w:r w:rsidR="00C847F1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847F1" w:rsidRPr="0080408E" w14:paraId="29D06E97" w14:textId="77777777" w:rsidTr="00C847F1">
        <w:sdt>
          <w:sdtPr>
            <w:rPr>
              <w:rFonts w:ascii="Arial" w:hAnsi="Arial" w:cs="Arial"/>
              <w:sz w:val="18"/>
              <w:szCs w:val="18"/>
            </w:rPr>
            <w:id w:val="7267335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6916673" w14:textId="77777777" w:rsidR="00C847F1" w:rsidRPr="0080408E" w:rsidRDefault="00C847F1" w:rsidP="001D696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C847F1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314007A" w14:textId="77777777" w:rsidR="00C847F1" w:rsidRPr="00C847F1" w:rsidRDefault="00C847F1" w:rsidP="001D696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verbes en -ir</w:t>
            </w:r>
          </w:p>
        </w:tc>
        <w:tc>
          <w:tcPr>
            <w:tcW w:w="2133" w:type="pct"/>
            <w:vAlign w:val="bottom"/>
          </w:tcPr>
          <w:p w14:paraId="016312BA" w14:textId="02EC2F60" w:rsidR="00C847F1" w:rsidRPr="00C847F1" w:rsidRDefault="00C847F1" w:rsidP="001D696B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C847F1">
              <w:rPr>
                <w:rFonts w:ascii="Arial" w:hAnsi="Arial" w:cs="Arial"/>
                <w:szCs w:val="18"/>
                <w:lang w:val="de-CH"/>
              </w:rPr>
              <w:t>Verben auf -ir anwenden (a</w:t>
            </w:r>
            <w:r>
              <w:rPr>
                <w:rFonts w:ascii="Arial" w:hAnsi="Arial" w:cs="Arial"/>
                <w:szCs w:val="18"/>
                <w:lang w:val="de-CH"/>
              </w:rPr>
              <w:t>uch LZ 8) - 2</w:t>
            </w:r>
          </w:p>
        </w:tc>
        <w:tc>
          <w:tcPr>
            <w:tcW w:w="1398" w:type="pct"/>
            <w:vAlign w:val="bottom"/>
          </w:tcPr>
          <w:p w14:paraId="50D22B35" w14:textId="17B95411" w:rsidR="00C847F1" w:rsidRPr="0017056D" w:rsidRDefault="0095534C" w:rsidP="001D696B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5" w:history="1">
              <w:r w:rsidR="00C847F1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https://1001.li/3aYMmYv</w:t>
              </w:r>
            </w:hyperlink>
            <w:r w:rsidR="00C847F1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144A368B" w:rsidR="00B942F8" w:rsidRPr="001A40BA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1A40BA">
        <w:rPr>
          <w:rFonts w:ascii="Arial" w:hAnsi="Arial" w:cs="Arial"/>
          <w:b/>
          <w:bCs/>
          <w:highlight w:val="lightGray"/>
        </w:rPr>
        <w:t xml:space="preserve">Lernziel </w:t>
      </w:r>
      <w:r w:rsidR="00312F66">
        <w:rPr>
          <w:rFonts w:ascii="Arial" w:hAnsi="Arial" w:cs="Arial"/>
          <w:b/>
          <w:bCs/>
          <w:highlight w:val="lightGray"/>
        </w:rPr>
        <w:t>5</w:t>
      </w:r>
      <w:r w:rsidR="00BF4AC7" w:rsidRPr="001A40BA">
        <w:rPr>
          <w:rFonts w:ascii="Arial" w:hAnsi="Arial" w:cs="Arial"/>
          <w:b/>
          <w:bCs/>
          <w:highlight w:val="lightGray"/>
        </w:rPr>
        <w:t xml:space="preserve">: </w:t>
      </w:r>
      <w:r w:rsidR="001E0541" w:rsidRPr="001E0541">
        <w:rPr>
          <w:rFonts w:ascii="Arial" w:hAnsi="Arial" w:cs="Arial"/>
          <w:b/>
          <w:bCs/>
          <w:highlight w:val="lightGray"/>
        </w:rPr>
        <w:t>Mengen in Verbindung mit dem Pronomen «en» angeben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3EB81002" w:rsidR="0080408E" w:rsidRPr="0074096A" w:rsidRDefault="001E0541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Pronom en avec quantités</w:t>
            </w:r>
          </w:p>
        </w:tc>
        <w:tc>
          <w:tcPr>
            <w:tcW w:w="2133" w:type="pct"/>
            <w:vAlign w:val="bottom"/>
          </w:tcPr>
          <w:p w14:paraId="23816BED" w14:textId="1522C90A" w:rsidR="0080408E" w:rsidRPr="0074096A" w:rsidRDefault="00312F66" w:rsidP="007123CB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Ein Verkaufsgespräch richtig zusammensetzen</w:t>
            </w:r>
          </w:p>
        </w:tc>
        <w:tc>
          <w:tcPr>
            <w:tcW w:w="1398" w:type="pct"/>
            <w:vAlign w:val="bottom"/>
          </w:tcPr>
          <w:p w14:paraId="37162CD4" w14:textId="5E7FE57A" w:rsidR="0080408E" w:rsidRPr="0017056D" w:rsidRDefault="0095534C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1E0541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https://1001.li/3aclaGs</w:t>
              </w:r>
            </w:hyperlink>
            <w:r w:rsidR="001E0541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4468FB06" w14:textId="77777777" w:rsidR="00673C7C" w:rsidRDefault="00673C7C" w:rsidP="00033BE9">
      <w:pPr>
        <w:spacing w:line="360" w:lineRule="auto"/>
        <w:rPr>
          <w:rFonts w:ascii="Arial" w:hAnsi="Arial" w:cs="Arial"/>
        </w:rPr>
      </w:pPr>
    </w:p>
    <w:p w14:paraId="6210B236" w14:textId="583185E0" w:rsidR="00C64146" w:rsidRPr="002555C1" w:rsidRDefault="00C64146" w:rsidP="00C64146">
      <w:pPr>
        <w:spacing w:line="276" w:lineRule="auto"/>
        <w:rPr>
          <w:rFonts w:ascii="Arial" w:hAnsi="Arial" w:cs="Arial"/>
          <w:b/>
          <w:bCs/>
        </w:rPr>
      </w:pPr>
      <w:r w:rsidRPr="002555C1">
        <w:rPr>
          <w:rFonts w:ascii="Arial" w:hAnsi="Arial" w:cs="Arial"/>
          <w:b/>
          <w:bCs/>
          <w:highlight w:val="lightGray"/>
        </w:rPr>
        <w:t xml:space="preserve">Lernziel </w:t>
      </w:r>
      <w:r w:rsidR="002555C1" w:rsidRPr="002555C1">
        <w:rPr>
          <w:rFonts w:ascii="Arial" w:hAnsi="Arial" w:cs="Arial"/>
          <w:b/>
          <w:bCs/>
          <w:highlight w:val="lightGray"/>
        </w:rPr>
        <w:t>8</w:t>
      </w:r>
      <w:r w:rsidR="00033BE9" w:rsidRPr="002555C1">
        <w:rPr>
          <w:rFonts w:ascii="Arial" w:hAnsi="Arial" w:cs="Arial"/>
          <w:b/>
          <w:bCs/>
          <w:highlight w:val="lightGray"/>
        </w:rPr>
        <w:t xml:space="preserve">: </w:t>
      </w:r>
      <w:r w:rsidR="00C768F9" w:rsidRPr="002555C1">
        <w:rPr>
          <w:rFonts w:ascii="Arial" w:hAnsi="Arial" w:cs="Arial"/>
          <w:b/>
          <w:bCs/>
          <w:highlight w:val="lightGray"/>
        </w:rPr>
        <w:t xml:space="preserve">Die Verben </w:t>
      </w:r>
      <w:r w:rsidR="002555C1" w:rsidRPr="00B01954">
        <w:rPr>
          <w:rFonts w:ascii="Arial" w:hAnsi="Arial" w:cs="Arial"/>
          <w:b/>
          <w:bCs/>
          <w:highlight w:val="lightGray"/>
        </w:rPr>
        <w:t>«dormir», «servir à», «ouvrir» und «offrir»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02BE2AE2" w:rsidR="00C64146" w:rsidRPr="0080408E" w:rsidRDefault="00C768F9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 verbe </w:t>
            </w:r>
            <w:r w:rsidR="002555C1">
              <w:rPr>
                <w:rFonts w:ascii="Arial" w:hAnsi="Arial" w:cs="Arial"/>
                <w:b/>
                <w:bCs/>
                <w:szCs w:val="18"/>
                <w:lang w:val="fr-CH"/>
              </w:rPr>
              <w:t>lire</w:t>
            </w:r>
          </w:p>
        </w:tc>
        <w:tc>
          <w:tcPr>
            <w:tcW w:w="2133" w:type="pct"/>
            <w:vAlign w:val="bottom"/>
          </w:tcPr>
          <w:p w14:paraId="1E522FEE" w14:textId="1BE1865E" w:rsidR="00C64146" w:rsidRPr="00033BE9" w:rsidRDefault="00C768F9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Verben </w:t>
            </w:r>
            <w:r w:rsidR="002555C1">
              <w:rPr>
                <w:rFonts w:ascii="Arial" w:hAnsi="Arial" w:cs="Arial"/>
                <w:szCs w:val="18"/>
                <w:lang w:val="fr-CH"/>
              </w:rPr>
              <w:t>auf -ir</w:t>
            </w:r>
          </w:p>
        </w:tc>
        <w:tc>
          <w:tcPr>
            <w:tcW w:w="1398" w:type="pct"/>
            <w:vAlign w:val="bottom"/>
          </w:tcPr>
          <w:p w14:paraId="520575CE" w14:textId="3A8743A0" w:rsidR="00C64146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2555C1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https://1001.li/3pfYZUf</w:t>
              </w:r>
            </w:hyperlink>
            <w:r w:rsidR="002555C1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D4CBD24" w14:textId="77777777" w:rsidR="008D20AE" w:rsidRDefault="008D20AE" w:rsidP="008D20A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7BE5DB95" w14:textId="22AB7FFC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B01954">
        <w:rPr>
          <w:rFonts w:ascii="Arial" w:hAnsi="Arial" w:cs="Arial"/>
          <w:b/>
          <w:bCs/>
          <w:highlight w:val="lightGray"/>
        </w:rPr>
        <w:t>Leseverstehen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Unité </w:t>
      </w:r>
      <w:r w:rsidR="001E5049" w:rsidRPr="001E5049">
        <w:rPr>
          <w:rFonts w:ascii="Arial" w:hAnsi="Arial" w:cs="Arial"/>
          <w:b/>
          <w:bCs/>
          <w:highlight w:val="lightGray"/>
        </w:rPr>
        <w:t>1</w:t>
      </w:r>
      <w:r w:rsidR="00B01954" w:rsidRPr="00B01954">
        <w:rPr>
          <w:rFonts w:ascii="Arial" w:hAnsi="Arial" w:cs="Arial"/>
          <w:b/>
          <w:bCs/>
          <w:highlight w:val="lightGray"/>
        </w:rPr>
        <w:t>1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7868A197" w:rsidR="00001C96" w:rsidRPr="0080408E" w:rsidRDefault="00B0195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Gaston Lagaffe 1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708D956B" w:rsidR="00001C96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B01954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https://1001.li/2MPTyyf</w:t>
              </w:r>
            </w:hyperlink>
            <w:r w:rsidR="00B01954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658271D0" w:rsidR="00001C96" w:rsidRPr="00A57B45" w:rsidRDefault="00B01954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Gaston Lagaffe 2</w:t>
            </w:r>
          </w:p>
        </w:tc>
        <w:tc>
          <w:tcPr>
            <w:tcW w:w="2133" w:type="pct"/>
            <w:vAlign w:val="bottom"/>
          </w:tcPr>
          <w:p w14:paraId="0A57448E" w14:textId="1D2E5C80" w:rsidR="00001C96" w:rsidRPr="0080408E" w:rsidRDefault="006722C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38082E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398" w:type="pct"/>
            <w:vAlign w:val="bottom"/>
          </w:tcPr>
          <w:p w14:paraId="50EDB38F" w14:textId="3D21244E" w:rsidR="00001C96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F01496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https://1001.li/3tUPMV0</w:t>
              </w:r>
            </w:hyperlink>
            <w:r w:rsidR="00F01496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6D8D017E" w14:textId="77777777" w:rsidR="001E5049" w:rsidRDefault="001E5049" w:rsidP="00196933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1256B0D" w14:textId="31425F66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t xml:space="preserve">Voci Unité </w:t>
      </w:r>
      <w:r w:rsidR="007F33BA">
        <w:rPr>
          <w:rFonts w:ascii="Arial" w:hAnsi="Arial" w:cs="Arial"/>
          <w:b/>
          <w:bCs/>
          <w:highlight w:val="lightGray"/>
        </w:rPr>
        <w:t>1</w:t>
      </w:r>
      <w:r w:rsidR="00196933">
        <w:rPr>
          <w:rFonts w:ascii="Arial" w:hAnsi="Arial" w:cs="Arial"/>
          <w:b/>
          <w:bCs/>
          <w:highlight w:val="lightGray"/>
        </w:rPr>
        <w:t>1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D541C" w:rsidRPr="0080408E" w14:paraId="46148B67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-928347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45AF41D" w14:textId="77777777" w:rsidR="001D541C" w:rsidRPr="0080408E" w:rsidRDefault="001D541C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053E821" w14:textId="77777777" w:rsidR="001D541C" w:rsidRPr="0080408E" w:rsidRDefault="001D541C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5DFD33E5" w14:textId="77777777" w:rsidR="001D541C" w:rsidRPr="0080408E" w:rsidRDefault="001D541C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Einfache Vociabfrage</w:t>
            </w:r>
          </w:p>
        </w:tc>
        <w:tc>
          <w:tcPr>
            <w:tcW w:w="1398" w:type="pct"/>
            <w:vAlign w:val="bottom"/>
          </w:tcPr>
          <w:p w14:paraId="55BCC669" w14:textId="5B480663" w:rsidR="001D541C" w:rsidRPr="0017056D" w:rsidRDefault="0095534C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2E2B89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https://1001.li/2LIlfs0</w:t>
              </w:r>
            </w:hyperlink>
            <w:r w:rsidR="002E2B89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Anspruchsvolle Vociabfrage</w:t>
            </w:r>
          </w:p>
        </w:tc>
        <w:tc>
          <w:tcPr>
            <w:tcW w:w="1398" w:type="pct"/>
            <w:vAlign w:val="bottom"/>
          </w:tcPr>
          <w:p w14:paraId="3F6A3D46" w14:textId="7FADE883" w:rsidR="001C4123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1" w:history="1">
              <w:r w:rsidR="002E2B89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https://1001.li/3afadE6</w:t>
              </w:r>
            </w:hyperlink>
            <w:r w:rsidR="002E2B89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Recyclage de vocabulaire</w:t>
            </w:r>
          </w:p>
        </w:tc>
        <w:tc>
          <w:tcPr>
            <w:tcW w:w="1398" w:type="pct"/>
            <w:vAlign w:val="bottom"/>
          </w:tcPr>
          <w:p w14:paraId="0C1EE731" w14:textId="143ECAB1" w:rsidR="001C4123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2" w:history="1">
              <w:r w:rsidR="00274693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https://1001.li/3aTdwA0</w:t>
              </w:r>
            </w:hyperlink>
            <w:r w:rsidR="00274693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ED4E47">
              <w:rPr>
                <w:rFonts w:ascii="Arial" w:hAnsi="Arial" w:cs="Arial"/>
                <w:szCs w:val="18"/>
                <w:lang w:val="fr-CH"/>
              </w:rPr>
              <w:t>Voci aus dem Schülerbuch</w:t>
            </w:r>
          </w:p>
        </w:tc>
        <w:tc>
          <w:tcPr>
            <w:tcW w:w="1398" w:type="pct"/>
            <w:vAlign w:val="bottom"/>
          </w:tcPr>
          <w:p w14:paraId="65C94CE4" w14:textId="15706D9C" w:rsidR="001C4123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3" w:history="1">
              <w:r w:rsidR="00987EC0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https://1001.li/3d3TiGj</w:t>
              </w:r>
            </w:hyperlink>
            <w:r w:rsidR="00987EC0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37B458BF" w14:textId="3012243B" w:rsidR="001C4123" w:rsidRPr="00ED4E47" w:rsidRDefault="00E507F9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À la maison, indicateurs de lieux</w:t>
            </w:r>
          </w:p>
        </w:tc>
        <w:tc>
          <w:tcPr>
            <w:tcW w:w="1398" w:type="pct"/>
            <w:vAlign w:val="bottom"/>
          </w:tcPr>
          <w:p w14:paraId="1CBD713A" w14:textId="5AEA49D0" w:rsidR="001C4123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E507F9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https://1001.li/3d3TfKD</w:t>
              </w:r>
            </w:hyperlink>
            <w:r w:rsidR="00E507F9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29708BBB" w:rsidR="001C4123" w:rsidRPr="0080408E" w:rsidRDefault="00174122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3CC150E" w14:textId="51680A4D" w:rsidR="001C4123" w:rsidRPr="00ED4E47" w:rsidRDefault="0018144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Les adjectifs,</w:t>
            </w:r>
            <w:r w:rsidR="00E507F9">
              <w:rPr>
                <w:rFonts w:ascii="Arial" w:hAnsi="Arial" w:cs="Arial"/>
                <w:szCs w:val="18"/>
                <w:lang w:val="fr-CH"/>
              </w:rPr>
              <w:t xml:space="preserve"> les verbes, mots divers</w:t>
            </w:r>
          </w:p>
        </w:tc>
        <w:tc>
          <w:tcPr>
            <w:tcW w:w="1398" w:type="pct"/>
            <w:vAlign w:val="bottom"/>
          </w:tcPr>
          <w:p w14:paraId="47505FC6" w14:textId="06489E73" w:rsidR="001C4123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5" w:history="1">
              <w:r w:rsidR="00E507F9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https://1001.li/37aj5J8</w:t>
              </w:r>
            </w:hyperlink>
            <w:r w:rsidR="00E507F9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Wortschatz allgemein</w:t>
            </w:r>
          </w:p>
        </w:tc>
        <w:tc>
          <w:tcPr>
            <w:tcW w:w="1398" w:type="pct"/>
            <w:vAlign w:val="bottom"/>
          </w:tcPr>
          <w:p w14:paraId="55659B60" w14:textId="57C3A533" w:rsidR="001C4123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6" w:history="1">
              <w:r w:rsidR="00A95668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https://1001.li/3tP89ud</w:t>
              </w:r>
            </w:hyperlink>
            <w:r w:rsidR="00A95668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73C4607A" w14:textId="66E4611A" w:rsidR="001C4123" w:rsidRPr="00ED4E47" w:rsidRDefault="0018144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Sätze – </w:t>
            </w:r>
            <w:r w:rsidR="00A95668">
              <w:rPr>
                <w:rFonts w:ascii="Arial" w:hAnsi="Arial" w:cs="Arial"/>
                <w:szCs w:val="18"/>
                <w:lang w:val="fr-CH"/>
              </w:rPr>
              <w:t>à la maison, les indicateurs de lieux</w:t>
            </w:r>
          </w:p>
        </w:tc>
        <w:tc>
          <w:tcPr>
            <w:tcW w:w="1398" w:type="pct"/>
            <w:vAlign w:val="bottom"/>
          </w:tcPr>
          <w:p w14:paraId="4FB619C3" w14:textId="6CDF68E1" w:rsidR="001C4123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7" w:history="1">
              <w:r w:rsidR="00A95668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https://1001.li/3jKrjg4</w:t>
              </w:r>
            </w:hyperlink>
            <w:r w:rsidR="00A95668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4EEC32CF" w14:textId="1A451D59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Sätze – </w:t>
            </w:r>
            <w:r w:rsidR="00181447">
              <w:rPr>
                <w:rFonts w:ascii="Arial" w:hAnsi="Arial" w:cs="Arial"/>
                <w:szCs w:val="18"/>
                <w:lang w:val="fr-CH"/>
              </w:rPr>
              <w:t xml:space="preserve">les adjectifs, les </w:t>
            </w:r>
            <w:r w:rsidR="00A95668">
              <w:rPr>
                <w:rFonts w:ascii="Arial" w:hAnsi="Arial" w:cs="Arial"/>
                <w:szCs w:val="18"/>
                <w:lang w:val="fr-CH"/>
              </w:rPr>
              <w:t>verbes, mots divers</w:t>
            </w:r>
          </w:p>
        </w:tc>
        <w:tc>
          <w:tcPr>
            <w:tcW w:w="1398" w:type="pct"/>
            <w:vAlign w:val="bottom"/>
          </w:tcPr>
          <w:p w14:paraId="5666133A" w14:textId="1C205BA3" w:rsidR="001C4123" w:rsidRPr="0017056D" w:rsidRDefault="0095534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8" w:history="1">
              <w:r w:rsidR="00A95668" w:rsidRPr="0017056D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https://1001.li/3dei3zA</w:t>
              </w:r>
            </w:hyperlink>
            <w:r w:rsidR="00A95668" w:rsidRPr="0017056D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3F5A9D">
      <w:pPr>
        <w:rPr>
          <w:rFonts w:ascii="Arial" w:hAnsi="Arial" w:cs="Arial"/>
        </w:rPr>
      </w:pPr>
    </w:p>
    <w:sectPr w:rsidR="008C1A0D" w:rsidRPr="00DA2DA7" w:rsidSect="00B9131A">
      <w:headerReference w:type="default" r:id="rId29"/>
      <w:footerReference w:type="default" r:id="rId30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3C8C4" w14:textId="77777777" w:rsidR="0095534C" w:rsidRDefault="0095534C">
      <w:r>
        <w:separator/>
      </w:r>
    </w:p>
  </w:endnote>
  <w:endnote w:type="continuationSeparator" w:id="0">
    <w:p w14:paraId="1ECAB24A" w14:textId="77777777" w:rsidR="0095534C" w:rsidRDefault="0095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16A29" w14:textId="77777777" w:rsidR="0095534C" w:rsidRDefault="0095534C">
      <w:r>
        <w:separator/>
      </w:r>
    </w:p>
  </w:footnote>
  <w:footnote w:type="continuationSeparator" w:id="0">
    <w:p w14:paraId="71C8CDCD" w14:textId="77777777" w:rsidR="0095534C" w:rsidRDefault="0095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8C1A0D" w:rsidRPr="00BF0D28" w:rsidRDefault="008C1A0D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4A60D78F" w:rsidR="008C1A0D" w:rsidRPr="00BF0D2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Envol </w:t>
    </w:r>
    <w:r w:rsidR="00421E1F">
      <w:rPr>
        <w:rFonts w:ascii="Arial" w:hAnsi="Arial" w:cs="Arial"/>
        <w:b/>
        <w:sz w:val="40"/>
        <w:szCs w:val="20"/>
        <w:lang w:val="de-CH"/>
      </w:rPr>
      <w:t>8</w:t>
    </w:r>
    <w:r>
      <w:rPr>
        <w:rFonts w:ascii="Arial" w:hAnsi="Arial" w:cs="Arial"/>
        <w:b/>
        <w:sz w:val="40"/>
        <w:szCs w:val="20"/>
        <w:lang w:val="de-CH"/>
      </w:rPr>
      <w:t xml:space="preserve">, Unité </w:t>
    </w:r>
    <w:r w:rsidR="00CC6664">
      <w:rPr>
        <w:rFonts w:ascii="Arial" w:hAnsi="Arial" w:cs="Arial"/>
        <w:b/>
        <w:sz w:val="40"/>
        <w:szCs w:val="20"/>
        <w:lang w:val="de-CH"/>
      </w:rPr>
      <w:t>1</w:t>
    </w:r>
    <w:r w:rsidR="00C1718F">
      <w:rPr>
        <w:rFonts w:ascii="Arial" w:hAnsi="Arial" w:cs="Arial"/>
        <w:b/>
        <w:sz w:val="40"/>
        <w:szCs w:val="20"/>
        <w:lang w:val="de-CH"/>
      </w:rPr>
      <w:t>1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33BE9"/>
    <w:rsid w:val="0004105C"/>
    <w:rsid w:val="000425D2"/>
    <w:rsid w:val="00045A3D"/>
    <w:rsid w:val="00047819"/>
    <w:rsid w:val="000553CE"/>
    <w:rsid w:val="000639A1"/>
    <w:rsid w:val="00070FC7"/>
    <w:rsid w:val="00076128"/>
    <w:rsid w:val="00076272"/>
    <w:rsid w:val="0008307A"/>
    <w:rsid w:val="000926AE"/>
    <w:rsid w:val="0009442C"/>
    <w:rsid w:val="000A1B30"/>
    <w:rsid w:val="000A6E8D"/>
    <w:rsid w:val="000A73E0"/>
    <w:rsid w:val="000B61C2"/>
    <w:rsid w:val="000C6C96"/>
    <w:rsid w:val="000D0DD9"/>
    <w:rsid w:val="000D195E"/>
    <w:rsid w:val="000D33B1"/>
    <w:rsid w:val="000D4960"/>
    <w:rsid w:val="000E1B13"/>
    <w:rsid w:val="000E1D9B"/>
    <w:rsid w:val="000F2DF1"/>
    <w:rsid w:val="000F5375"/>
    <w:rsid w:val="000F5E3C"/>
    <w:rsid w:val="000F7393"/>
    <w:rsid w:val="001223BA"/>
    <w:rsid w:val="0012258D"/>
    <w:rsid w:val="00122777"/>
    <w:rsid w:val="00135A1E"/>
    <w:rsid w:val="00152509"/>
    <w:rsid w:val="001678C0"/>
    <w:rsid w:val="0017056D"/>
    <w:rsid w:val="00172743"/>
    <w:rsid w:val="001730B4"/>
    <w:rsid w:val="00174122"/>
    <w:rsid w:val="00181447"/>
    <w:rsid w:val="00191FE3"/>
    <w:rsid w:val="001943F4"/>
    <w:rsid w:val="00196933"/>
    <w:rsid w:val="001A40BA"/>
    <w:rsid w:val="001B344B"/>
    <w:rsid w:val="001C1715"/>
    <w:rsid w:val="001C3C10"/>
    <w:rsid w:val="001C3FA5"/>
    <w:rsid w:val="001C4123"/>
    <w:rsid w:val="001D541C"/>
    <w:rsid w:val="001D66B1"/>
    <w:rsid w:val="001E0541"/>
    <w:rsid w:val="001E1449"/>
    <w:rsid w:val="001E5049"/>
    <w:rsid w:val="001F6F52"/>
    <w:rsid w:val="002027C3"/>
    <w:rsid w:val="00212C60"/>
    <w:rsid w:val="00214936"/>
    <w:rsid w:val="00217F1D"/>
    <w:rsid w:val="0022634E"/>
    <w:rsid w:val="0022677D"/>
    <w:rsid w:val="00236ABD"/>
    <w:rsid w:val="002555C1"/>
    <w:rsid w:val="00264E2F"/>
    <w:rsid w:val="00274693"/>
    <w:rsid w:val="00275757"/>
    <w:rsid w:val="0028598D"/>
    <w:rsid w:val="0028743F"/>
    <w:rsid w:val="00287825"/>
    <w:rsid w:val="00297F48"/>
    <w:rsid w:val="002B3760"/>
    <w:rsid w:val="002C1AC8"/>
    <w:rsid w:val="002D16F2"/>
    <w:rsid w:val="002E2B89"/>
    <w:rsid w:val="002E68A2"/>
    <w:rsid w:val="002F5E18"/>
    <w:rsid w:val="00307D2B"/>
    <w:rsid w:val="00312F66"/>
    <w:rsid w:val="00323452"/>
    <w:rsid w:val="00332B5B"/>
    <w:rsid w:val="00340A0A"/>
    <w:rsid w:val="003515AA"/>
    <w:rsid w:val="00366F9C"/>
    <w:rsid w:val="00370EE4"/>
    <w:rsid w:val="00373A30"/>
    <w:rsid w:val="00375CDE"/>
    <w:rsid w:val="0038082E"/>
    <w:rsid w:val="00395A7D"/>
    <w:rsid w:val="003A1844"/>
    <w:rsid w:val="003B3635"/>
    <w:rsid w:val="003B4611"/>
    <w:rsid w:val="003B5D35"/>
    <w:rsid w:val="003D1580"/>
    <w:rsid w:val="003D2605"/>
    <w:rsid w:val="003E74ED"/>
    <w:rsid w:val="003F4945"/>
    <w:rsid w:val="003F5A9D"/>
    <w:rsid w:val="003F7780"/>
    <w:rsid w:val="004048D2"/>
    <w:rsid w:val="004118CB"/>
    <w:rsid w:val="00421E1F"/>
    <w:rsid w:val="004234E1"/>
    <w:rsid w:val="004347C6"/>
    <w:rsid w:val="00436B7D"/>
    <w:rsid w:val="00440294"/>
    <w:rsid w:val="00450072"/>
    <w:rsid w:val="004528CC"/>
    <w:rsid w:val="00464D0D"/>
    <w:rsid w:val="00465EFC"/>
    <w:rsid w:val="004720A0"/>
    <w:rsid w:val="00473B6C"/>
    <w:rsid w:val="00483BE4"/>
    <w:rsid w:val="00495690"/>
    <w:rsid w:val="00495CC5"/>
    <w:rsid w:val="00497E39"/>
    <w:rsid w:val="004A42E5"/>
    <w:rsid w:val="004A5E02"/>
    <w:rsid w:val="004A7C5F"/>
    <w:rsid w:val="004C0460"/>
    <w:rsid w:val="004C2ABD"/>
    <w:rsid w:val="004E0D4C"/>
    <w:rsid w:val="004E3F7F"/>
    <w:rsid w:val="004E729A"/>
    <w:rsid w:val="004E741F"/>
    <w:rsid w:val="004F0DE6"/>
    <w:rsid w:val="004F71D6"/>
    <w:rsid w:val="0050489A"/>
    <w:rsid w:val="00504BA0"/>
    <w:rsid w:val="00520B9A"/>
    <w:rsid w:val="005241A9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59BF"/>
    <w:rsid w:val="005E0BB3"/>
    <w:rsid w:val="005E26A4"/>
    <w:rsid w:val="005E3D44"/>
    <w:rsid w:val="005E3D48"/>
    <w:rsid w:val="005E57A8"/>
    <w:rsid w:val="005E669C"/>
    <w:rsid w:val="005F7A27"/>
    <w:rsid w:val="00611028"/>
    <w:rsid w:val="00620E68"/>
    <w:rsid w:val="00623D02"/>
    <w:rsid w:val="006327D3"/>
    <w:rsid w:val="006414F3"/>
    <w:rsid w:val="00647C02"/>
    <w:rsid w:val="00651C28"/>
    <w:rsid w:val="0066396A"/>
    <w:rsid w:val="006722C8"/>
    <w:rsid w:val="00673765"/>
    <w:rsid w:val="00673C7C"/>
    <w:rsid w:val="00677456"/>
    <w:rsid w:val="006A0D58"/>
    <w:rsid w:val="006A5318"/>
    <w:rsid w:val="006A598B"/>
    <w:rsid w:val="006B24EC"/>
    <w:rsid w:val="006C3E0B"/>
    <w:rsid w:val="006D0DF0"/>
    <w:rsid w:val="006D18EA"/>
    <w:rsid w:val="006D2DD7"/>
    <w:rsid w:val="006D356E"/>
    <w:rsid w:val="006D4EF6"/>
    <w:rsid w:val="007030A9"/>
    <w:rsid w:val="00703772"/>
    <w:rsid w:val="007123CB"/>
    <w:rsid w:val="00716B14"/>
    <w:rsid w:val="0071743E"/>
    <w:rsid w:val="00733A48"/>
    <w:rsid w:val="00740685"/>
    <w:rsid w:val="0074096A"/>
    <w:rsid w:val="00752FA3"/>
    <w:rsid w:val="00757C2A"/>
    <w:rsid w:val="00760ECB"/>
    <w:rsid w:val="00775FF4"/>
    <w:rsid w:val="00782401"/>
    <w:rsid w:val="00784EB1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33BA"/>
    <w:rsid w:val="007F683C"/>
    <w:rsid w:val="0080061A"/>
    <w:rsid w:val="0080244E"/>
    <w:rsid w:val="0080408E"/>
    <w:rsid w:val="008129AB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91764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41FD"/>
    <w:rsid w:val="00921A1E"/>
    <w:rsid w:val="0093315F"/>
    <w:rsid w:val="00941993"/>
    <w:rsid w:val="0095322F"/>
    <w:rsid w:val="0095534C"/>
    <w:rsid w:val="00960A7C"/>
    <w:rsid w:val="00980AB8"/>
    <w:rsid w:val="00980EFA"/>
    <w:rsid w:val="00982AD3"/>
    <w:rsid w:val="00984182"/>
    <w:rsid w:val="00987EC0"/>
    <w:rsid w:val="009A4C4B"/>
    <w:rsid w:val="009B479D"/>
    <w:rsid w:val="009C1356"/>
    <w:rsid w:val="009D0D9F"/>
    <w:rsid w:val="009E0647"/>
    <w:rsid w:val="009F0B62"/>
    <w:rsid w:val="00A04E66"/>
    <w:rsid w:val="00A101B0"/>
    <w:rsid w:val="00A12083"/>
    <w:rsid w:val="00A15148"/>
    <w:rsid w:val="00A1769D"/>
    <w:rsid w:val="00A440ED"/>
    <w:rsid w:val="00A4485B"/>
    <w:rsid w:val="00A57B45"/>
    <w:rsid w:val="00A62637"/>
    <w:rsid w:val="00A77FB9"/>
    <w:rsid w:val="00A81BCF"/>
    <w:rsid w:val="00A931D5"/>
    <w:rsid w:val="00A95668"/>
    <w:rsid w:val="00AA4982"/>
    <w:rsid w:val="00AA5142"/>
    <w:rsid w:val="00AB4509"/>
    <w:rsid w:val="00AB74E3"/>
    <w:rsid w:val="00AC2756"/>
    <w:rsid w:val="00AC2776"/>
    <w:rsid w:val="00AE1214"/>
    <w:rsid w:val="00AE31BB"/>
    <w:rsid w:val="00AE51D4"/>
    <w:rsid w:val="00AF0F11"/>
    <w:rsid w:val="00B01307"/>
    <w:rsid w:val="00B01954"/>
    <w:rsid w:val="00B0311C"/>
    <w:rsid w:val="00B04DC9"/>
    <w:rsid w:val="00B10DEF"/>
    <w:rsid w:val="00B247D2"/>
    <w:rsid w:val="00B3092E"/>
    <w:rsid w:val="00B31617"/>
    <w:rsid w:val="00B31EFB"/>
    <w:rsid w:val="00B35936"/>
    <w:rsid w:val="00B55CAB"/>
    <w:rsid w:val="00B67158"/>
    <w:rsid w:val="00B75261"/>
    <w:rsid w:val="00B9131A"/>
    <w:rsid w:val="00B942F8"/>
    <w:rsid w:val="00B95A09"/>
    <w:rsid w:val="00BA0E5D"/>
    <w:rsid w:val="00BA350D"/>
    <w:rsid w:val="00BA6CB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BF4AC7"/>
    <w:rsid w:val="00C03C3F"/>
    <w:rsid w:val="00C03E47"/>
    <w:rsid w:val="00C0575B"/>
    <w:rsid w:val="00C1718F"/>
    <w:rsid w:val="00C33934"/>
    <w:rsid w:val="00C46855"/>
    <w:rsid w:val="00C4752B"/>
    <w:rsid w:val="00C558BC"/>
    <w:rsid w:val="00C6392C"/>
    <w:rsid w:val="00C64146"/>
    <w:rsid w:val="00C65DAA"/>
    <w:rsid w:val="00C768F9"/>
    <w:rsid w:val="00C8054B"/>
    <w:rsid w:val="00C84713"/>
    <w:rsid w:val="00C847F1"/>
    <w:rsid w:val="00C93C0C"/>
    <w:rsid w:val="00CB0298"/>
    <w:rsid w:val="00CB7A82"/>
    <w:rsid w:val="00CC1184"/>
    <w:rsid w:val="00CC6664"/>
    <w:rsid w:val="00CD2238"/>
    <w:rsid w:val="00CD4977"/>
    <w:rsid w:val="00CE5118"/>
    <w:rsid w:val="00CF5907"/>
    <w:rsid w:val="00CF7427"/>
    <w:rsid w:val="00CF77EA"/>
    <w:rsid w:val="00D07237"/>
    <w:rsid w:val="00D210BE"/>
    <w:rsid w:val="00D31256"/>
    <w:rsid w:val="00D53343"/>
    <w:rsid w:val="00D717C0"/>
    <w:rsid w:val="00D72CD2"/>
    <w:rsid w:val="00D7353E"/>
    <w:rsid w:val="00D8204E"/>
    <w:rsid w:val="00D92AD2"/>
    <w:rsid w:val="00DA06F1"/>
    <w:rsid w:val="00DA2DA7"/>
    <w:rsid w:val="00DA7872"/>
    <w:rsid w:val="00DC6807"/>
    <w:rsid w:val="00DD0CD7"/>
    <w:rsid w:val="00DD67B8"/>
    <w:rsid w:val="00DD7BDC"/>
    <w:rsid w:val="00DE2B7A"/>
    <w:rsid w:val="00DF0DCC"/>
    <w:rsid w:val="00DF424E"/>
    <w:rsid w:val="00E058BF"/>
    <w:rsid w:val="00E07F68"/>
    <w:rsid w:val="00E1025C"/>
    <w:rsid w:val="00E143E3"/>
    <w:rsid w:val="00E231E1"/>
    <w:rsid w:val="00E23EC7"/>
    <w:rsid w:val="00E507F9"/>
    <w:rsid w:val="00E55C98"/>
    <w:rsid w:val="00E56656"/>
    <w:rsid w:val="00E56F4F"/>
    <w:rsid w:val="00E6675A"/>
    <w:rsid w:val="00E813C8"/>
    <w:rsid w:val="00E842C3"/>
    <w:rsid w:val="00E85881"/>
    <w:rsid w:val="00EA39C4"/>
    <w:rsid w:val="00EB5115"/>
    <w:rsid w:val="00ED4E47"/>
    <w:rsid w:val="00EE3F8A"/>
    <w:rsid w:val="00EE6457"/>
    <w:rsid w:val="00EF1159"/>
    <w:rsid w:val="00EF4A52"/>
    <w:rsid w:val="00EF590C"/>
    <w:rsid w:val="00F01496"/>
    <w:rsid w:val="00F0410C"/>
    <w:rsid w:val="00F11EFA"/>
    <w:rsid w:val="00F21776"/>
    <w:rsid w:val="00F273C6"/>
    <w:rsid w:val="00F30CBB"/>
    <w:rsid w:val="00F3101D"/>
    <w:rsid w:val="00F402EC"/>
    <w:rsid w:val="00F46041"/>
    <w:rsid w:val="00F5007F"/>
    <w:rsid w:val="00F64231"/>
    <w:rsid w:val="00F7005F"/>
    <w:rsid w:val="00F7044A"/>
    <w:rsid w:val="00F82B5A"/>
    <w:rsid w:val="00F878A0"/>
    <w:rsid w:val="00F913C7"/>
    <w:rsid w:val="00F92CF1"/>
    <w:rsid w:val="00F93993"/>
    <w:rsid w:val="00FA288D"/>
    <w:rsid w:val="00FA2DC9"/>
    <w:rsid w:val="00FA63D8"/>
    <w:rsid w:val="00FC1A2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tO2mFk" TargetMode="External"/><Relationship Id="rId13" Type="http://schemas.openxmlformats.org/officeDocument/2006/relationships/hyperlink" Target="https://1001.li/377zoGV" TargetMode="External"/><Relationship Id="rId18" Type="http://schemas.openxmlformats.org/officeDocument/2006/relationships/hyperlink" Target="https://1001.li/2MPTyyf" TargetMode="External"/><Relationship Id="rId26" Type="http://schemas.openxmlformats.org/officeDocument/2006/relationships/hyperlink" Target="https://1001.li/3tP89u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01.li/3afadE6" TargetMode="External"/><Relationship Id="rId7" Type="http://schemas.openxmlformats.org/officeDocument/2006/relationships/hyperlink" Target="https://1001.li/3rQE3VB" TargetMode="External"/><Relationship Id="rId12" Type="http://schemas.openxmlformats.org/officeDocument/2006/relationships/hyperlink" Target="https://1001.li/3jPcTeP" TargetMode="External"/><Relationship Id="rId17" Type="http://schemas.openxmlformats.org/officeDocument/2006/relationships/hyperlink" Target="https://1001.li/3pfYZUf" TargetMode="External"/><Relationship Id="rId25" Type="http://schemas.openxmlformats.org/officeDocument/2006/relationships/hyperlink" Target="https://1001.li/37aj5J8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3aclaGs" TargetMode="External"/><Relationship Id="rId20" Type="http://schemas.openxmlformats.org/officeDocument/2006/relationships/hyperlink" Target="https://1001.li/2LIlfs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d4JH2b" TargetMode="External"/><Relationship Id="rId24" Type="http://schemas.openxmlformats.org/officeDocument/2006/relationships/hyperlink" Target="https://1001.li/3d3TfKD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1001.li/3aYMmYv" TargetMode="External"/><Relationship Id="rId23" Type="http://schemas.openxmlformats.org/officeDocument/2006/relationships/hyperlink" Target="https://1001.li/3d3TiGj" TargetMode="External"/><Relationship Id="rId28" Type="http://schemas.openxmlformats.org/officeDocument/2006/relationships/hyperlink" Target="https://1001.li/3dei3zA" TargetMode="External"/><Relationship Id="rId10" Type="http://schemas.openxmlformats.org/officeDocument/2006/relationships/hyperlink" Target="https://1001.li/379Gaf7" TargetMode="External"/><Relationship Id="rId19" Type="http://schemas.openxmlformats.org/officeDocument/2006/relationships/hyperlink" Target="https://1001.li/3tUPMV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001.li/3p8Q3Qo" TargetMode="External"/><Relationship Id="rId14" Type="http://schemas.openxmlformats.org/officeDocument/2006/relationships/hyperlink" Target="https://1001.li/3rQNxQH" TargetMode="External"/><Relationship Id="rId22" Type="http://schemas.openxmlformats.org/officeDocument/2006/relationships/hyperlink" Target="https://1001.li/3aTdwA0" TargetMode="External"/><Relationship Id="rId27" Type="http://schemas.openxmlformats.org/officeDocument/2006/relationships/hyperlink" Target="https://1001.li/3jKrjg4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422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188</cp:revision>
  <cp:lastPrinted>2021-02-24T12:27:00Z</cp:lastPrinted>
  <dcterms:created xsi:type="dcterms:W3CDTF">2020-09-25T12:54:00Z</dcterms:created>
  <dcterms:modified xsi:type="dcterms:W3CDTF">2021-02-24T12:28:00Z</dcterms:modified>
</cp:coreProperties>
</file>